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区应急管理局委托雨花亭街道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2022年度安全生产监督检查计划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9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290"/>
        <w:gridCol w:w="3923"/>
        <w:gridCol w:w="3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检查时间</w:t>
            </w:r>
          </w:p>
        </w:tc>
        <w:tc>
          <w:tcPr>
            <w:tcW w:w="392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生产经营单位名称</w:t>
            </w:r>
          </w:p>
        </w:tc>
        <w:tc>
          <w:tcPr>
            <w:tcW w:w="338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1月份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共10家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湖南省军安实业有限公司冶金加油站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雨花区圭塘路23号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湖南东方瀚晟贸易有限公司新石加油站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雨花区南二环一段142号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中国石油天然气股份有限公司湖南长沙正园加油站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雨花区劳动东路32号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长沙莽原实业有限公司新中加油站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雨花区韶山路135号（省林业机械厂东北角）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长沙金石润滑油贸易有限公司金石加油站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雨花区雨花亭自然村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湖南佰富联景塘商业有限公司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雨花区圭塘路206号香丽名苑3栋、4栋、5栋208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长沙雨花大润发商业有限公司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雨花区木莲路与圭塘路交汇处 296号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湖南通程佳惠商业有限公司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雨花区香樟路819号万坤图商业广场1栋6楼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长沙市雨花区嘉年华自选商场树木岭店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雨花区树木岭新星小区步行街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长沙市雨花区紫星生活超市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雨花区雨花亭街道香樟路469号融科东南海小区A区商业楼1层101号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11</w:t>
            </w:r>
          </w:p>
        </w:tc>
        <w:tc>
          <w:tcPr>
            <w:tcW w:w="1290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2月份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共10家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湖南省军安实业有限公司冶金加油站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雨花区圭塘路23号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12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湖南东方瀚晟贸易有限公司新石加油站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雨花区南二环一段142号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13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中国石油天然气股份有限公司湖南长沙正园加油站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雨花区劳动东路32号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14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长沙莽原实业有限公司新中加油站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雨花区韶山路135号（省林业机械厂东北角）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15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长沙金石润滑油贸易有限公司金石加油站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雨花区雨花亭自然村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16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长沙湘科工贸有限公司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雨花区雨花亭街道石马社区宝马汽修4-10＃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17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长沙旺中旺涂料贸易有限公司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雨花区雨花亭乡石马村王家湾组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18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长沙市雨花区众大油漆经营部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雨花区石马村南二环一段219号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19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长沙王斌琳北美汽车服务有限公司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雨花区南二环一段204-206号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长沙吉太化工贸易有限公司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雨花区南二环486号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21</w:t>
            </w:r>
          </w:p>
        </w:tc>
        <w:tc>
          <w:tcPr>
            <w:tcW w:w="1290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3月份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共8家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湖南省军安实业有限公司冶金加油站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雨花区圭塘路23号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22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湖南东方瀚晟贸易有限公司新石加油站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雨花区南二环一段142号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23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中国石油天然气股份有限公司湖南长沙正园加油站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雨花区劳动东路32号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24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长沙莽原实业有限公司新中加油站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雨花区韶山路135号（省林业机械厂东北角）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25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长沙金石润滑油贸易有限公司金石加油站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雨花区雨花亭自然村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26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湖南省恒通化工有限公司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雨花区韶山南路123号华翼府A栋1227房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27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长沙德盛工业气体有限公司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雨花区树木岭自然村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28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长沙市雨花区澜陌家庭旅馆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雨花区树木岭路469号鑫秋大厦603房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29</w:t>
            </w:r>
          </w:p>
        </w:tc>
        <w:tc>
          <w:tcPr>
            <w:tcW w:w="1290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4月份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共8家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湖南省军安实业有限公司冶金加油站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雨花区圭塘路23号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30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湖南东方瀚晟贸易有限公司新石加油站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雨花区南二环一段142号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31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中国石油天然气股份有限公司湖南长沙正园加油站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雨花区劳动东路32号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32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长沙莽原实业有限公司新中加油站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雨花区韶山路135号（省林业机械厂东北角）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33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长沙金石润滑油贸易有限公司金石加油站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雨花区雨花亭自然村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34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长沙联瑞酒店管理有限公司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雨花区劳动东路五号汇远大厦9楼-16楼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35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长沙邦晟酒店管理有限公司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雨花区树木岭路16号第1综合楼107号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36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湖南璟澜酒店管理有限公司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雨花区南二环一段55号叠彩峰苑B2栋2208房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37</w:t>
            </w:r>
          </w:p>
        </w:tc>
        <w:tc>
          <w:tcPr>
            <w:tcW w:w="1290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5月份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共8家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湖南省军安实业有限公司冶金加油站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雨花区圭塘路23号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38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湖南东方瀚晟贸易有限公司新石加油站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雨花区南二环一段142号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39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中国石油天然气股份有限公司湖南长沙正园加油站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雨花区劳动东路32号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40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长沙莽原实业有限公司新中加油站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雨花区韶山路135号（省林业机械厂东北角）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41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长沙金石润滑油贸易有限公司金石加油站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雨花区雨花亭自然村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42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长沙康莱酒店管理有限公司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雨花区圭塘路52号英郡年华小区6栋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43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湖南湘府新都大酒店有限公司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雨花区圭塘路264号香樟新都401房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44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长沙市雨花区成军酒店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雨花区圭塘路228号朗峰苑5栋501-518，,601-618,1001-1018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45</w:t>
            </w:r>
          </w:p>
        </w:tc>
        <w:tc>
          <w:tcPr>
            <w:tcW w:w="1290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6月份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共8家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湖南省军安实业有限公司冶金加油站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雨花区圭塘路23号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46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湖南东方瀚晟贸易有限公司新石加油站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雨花区南二环一段142号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47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中国石油天然气股份有限公司湖南长沙正园加油站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雨花区劳动东路32号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48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长沙莽原实业有限公司新中加油站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雨花区韶山路135号（省林业机械厂东北角）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49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长沙金石润滑油贸易有限公司金石加油站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雨花区雨花亭自然村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50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长沙安溢印务有限公司  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雨花区雨花亭自然村二组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51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湖南鑫成印刷有限公司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雨花区雨花亭街道自然村筹委会菜科组厂房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52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湖南金巨能印务包装有限公司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雨花区雨花亭自然村二组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53</w:t>
            </w:r>
          </w:p>
        </w:tc>
        <w:tc>
          <w:tcPr>
            <w:tcW w:w="1290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7月份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共8家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湖南省军安实业有限公司冶金加油站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雨花区圭塘路23号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54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湖南东方瀚晟贸易有限公司新石加油站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雨花区南二环一段142号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55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中国石油天然气股份有限公司湖南长沙正园加油站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雨花区劳动东路32号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56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长沙莽原实业有限公司新中加油站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雨花区韶山路135号（省林业机械厂东北角）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57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长沙金石润滑油贸易有限公司金石加油站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雨花区雨花亭自然村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58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长沙屹云纸制品有限公司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雨花区雨花亭自然村新塘组厂房二栋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59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长沙超悦印刷有限公司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雨花区树木岭自然村八组王利波私房（自然村新塘组）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60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长沙振源包装有限公司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雨花区雨花亭街道自然村园丁街52号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61</w:t>
            </w:r>
          </w:p>
        </w:tc>
        <w:tc>
          <w:tcPr>
            <w:tcW w:w="1290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8月份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共8家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湖南省军安实业有限公司冶金加油站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雨花区圭塘路23号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62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湖南东方瀚晟贸易有限公司新石加油站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雨花区南二环一段142号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63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中国石油天然气股份有限公司湖南长沙正园加油站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雨花区劳动东路32号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64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长沙莽原实业有限公司新中加油站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雨花区韶山路135号（省林业机械厂东北角）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65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长沙金石润滑油贸易有限公司金石加油站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雨花区雨花亭自然村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66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湖南八号公馆酒店管理有限公司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雨花区圭塘路206号乐尚城5栋东南角35号门面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67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长沙诺帕德酒店管理有限公司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雨花区圭塘路206号香丽名苑3栋、4栋、5栋1405房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68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长沙盛世和润酒店管理有限公司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雨花区圭塘路122号岭南家园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69</w:t>
            </w:r>
          </w:p>
        </w:tc>
        <w:tc>
          <w:tcPr>
            <w:tcW w:w="1290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9月份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共8家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湖南省军安实业有限公司冶金加油站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雨花区圭塘路23号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70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湖南东方瀚晟贸易有限公司新石加油站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雨花区南二环一段142号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71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中国石油天然气股份有限公司湖南长沙正园加油站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雨花区劳动东路32号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72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长沙莽原实业有限公司新中加油站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雨花区韶山路135号（省林业机械厂东北角）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73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长沙金石润滑油贸易有限公司金石加油站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雨花区雨花亭自然村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74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长沙鲁商凯悦酒店管理有限公司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雨花区曲塘路48号五江天街北区一期2栋1层112、113号商铺及2栋5-8层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75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长沙雅菲公寓酒店管理有限公司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雨花区五江天街北区2栋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76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长沙环宇货运实业有限公司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雨花区南二环一段146号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77</w:t>
            </w:r>
          </w:p>
        </w:tc>
        <w:tc>
          <w:tcPr>
            <w:tcW w:w="1290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10月份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共8家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湖南省军安实业有限公司冶金加油站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雨花区圭塘路23号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78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湖南东方瀚晟贸易有限公司新石加油站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雨花区南二环一段142号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79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中国石油天然气股份有限公司湖南长沙正园加油站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雨花区劳动东路32号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80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长沙莽原实业有限公司新中加油站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雨花区韶山路135号（省林业机械厂东北角）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81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长沙金石润滑油贸易有限公司金石加油站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雨花区雨花亭自然村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82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长沙湘城顺源酒店管理有限公司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雨花区韶山南路133号雨花社区大厦湘城大酒店1510房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83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武汉市七天酒店管理有限公司长沙韶山南路分公司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雨花区韶山南路一号第001栋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84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北京同仁堂长沙武广药店有限责任公司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雨花区雨花亭街道韶山南路 123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85</w:t>
            </w:r>
          </w:p>
        </w:tc>
        <w:tc>
          <w:tcPr>
            <w:tcW w:w="1290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11月份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共8家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湖南省军安实业有限公司冶金加油站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雨花区圭塘路23号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86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湖南东方瀚晟贸易有限公司新石加油站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雨花区南二环一段142号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87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中国石油天然气股份有限公司湖南长沙正园加油站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雨花区劳动东路32号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88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长沙莽原实业有限公司新中加油站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雨花区韶山路135号（省林业机械厂东北角）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89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长沙金石润滑油贸易有限公司金石加油站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雨花区雨花亭自然村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90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长沙市瑞崇气体有限公司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雨花区树木岭路469号鑫秋大厦1509号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91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长沙升阳化工材料有限公司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雨花区香樟路819号万坤图商业广场第三幢3单元2015号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92</w:t>
            </w:r>
          </w:p>
        </w:tc>
        <w:tc>
          <w:tcPr>
            <w:tcW w:w="129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长沙市保希金属材料有限公司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雨花区香樟路819号万坤图商业广场2幢1911号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93</w:t>
            </w:r>
          </w:p>
        </w:tc>
        <w:tc>
          <w:tcPr>
            <w:tcW w:w="1290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12月份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共8家</w:t>
            </w: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湖南省军安实业有限公司冶金加油站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雨花区圭塘路23号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94</w:t>
            </w:r>
          </w:p>
        </w:tc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湖南东方瀚晟贸易有限公司新石加油站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雨花区南二环一段142号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95</w:t>
            </w:r>
          </w:p>
        </w:tc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中国石油天然气股份有限公司湖南长沙正园加油站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雨花区劳动东路32号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96</w:t>
            </w:r>
          </w:p>
        </w:tc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长沙莽原实业有限公司新中加油站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雨花区韶山路135号（省林业机械厂东北角）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97</w:t>
            </w:r>
          </w:p>
        </w:tc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长沙金石润滑油贸易有限公司金石加油站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雨花区雨花亭自然村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98</w:t>
            </w:r>
          </w:p>
        </w:tc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湖南泰力德工程机械有限公司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雨花区树木岭路16号双铁城兴苑第一号综合楼2205房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99</w:t>
            </w:r>
          </w:p>
        </w:tc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湖南瑞众新材料有限公司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雨花区南二环一段55号叠彩兰亭第B区2栋12层1205房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100</w:t>
            </w:r>
          </w:p>
        </w:tc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长沙市君洋石油制品有限公司</w:t>
            </w:r>
            <w:bookmarkStart w:id="0" w:name="_GoBack"/>
            <w:bookmarkEnd w:id="0"/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雨花区南二环一段123号叠彩峰苑A-1、A-2栋131</w:t>
            </w:r>
          </w:p>
        </w:tc>
      </w:tr>
    </w:tbl>
    <w:p/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hint="default" w:ascii="Times New Roman" w:hAnsi="Times New Roman" w:cs="Times New Roman"/>
        </w:rPr>
      </w:pPr>
    </w:p>
    <w:p>
      <w:pPr>
        <w:widowControl/>
        <w:jc w:val="left"/>
        <w:rPr>
          <w:rFonts w:hint="default" w:ascii="Times New Roman" w:hAnsi="Times New Roman" w:cs="Times New Roman"/>
        </w:rPr>
      </w:pPr>
    </w:p>
    <w:p>
      <w:pPr>
        <w:widowControl/>
        <w:jc w:val="left"/>
        <w:rPr>
          <w:rFonts w:hint="default" w:ascii="Times New Roman" w:hAnsi="Times New Roman" w:cs="Times New Roman"/>
        </w:rPr>
      </w:pPr>
    </w:p>
    <w:p>
      <w:pPr>
        <w:widowControl/>
        <w:jc w:val="left"/>
        <w:rPr>
          <w:rFonts w:hint="default" w:ascii="Times New Roman" w:hAnsi="Times New Roman" w:cs="Times New Roman"/>
        </w:rPr>
      </w:pPr>
    </w:p>
    <w:p>
      <w:pPr>
        <w:widowControl/>
        <w:jc w:val="left"/>
        <w:rPr>
          <w:rFonts w:hint="default" w:ascii="Times New Roman" w:hAnsi="Times New Roman" w:cs="Times New Roman"/>
        </w:rPr>
      </w:pPr>
    </w:p>
    <w:p>
      <w:pPr>
        <w:autoSpaceDE w:val="0"/>
        <w:spacing w:line="540" w:lineRule="exact"/>
        <w:rPr>
          <w:rFonts w:hint="default" w:ascii="Times New Roman" w:hAnsi="Times New Roman" w:eastAsia="仿宋_GB2312" w:cs="Times New Roman"/>
          <w:sz w:val="31"/>
          <w:szCs w:val="31"/>
        </w:rPr>
      </w:pPr>
    </w:p>
    <w:tbl>
      <w:tblPr>
        <w:tblStyle w:val="5"/>
        <w:tblW w:w="0" w:type="auto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雨花亭街道办事处党政综合办公室   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日印发</w:t>
            </w:r>
          </w:p>
        </w:tc>
      </w:tr>
    </w:tbl>
    <w:p>
      <w:pPr>
        <w:widowControl/>
        <w:jc w:val="left"/>
        <w:rPr>
          <w:rFonts w:hint="default" w:ascii="Times New Roman" w:hAnsi="Times New Roman" w:cs="Times New Roman"/>
        </w:rPr>
      </w:pPr>
    </w:p>
    <w:sectPr>
      <w:footerReference r:id="rId4" w:type="first"/>
      <w:footerReference r:id="rId3" w:type="default"/>
      <w:pgSz w:w="11906" w:h="16838"/>
      <w:pgMar w:top="1531" w:right="1588" w:bottom="1440" w:left="1588" w:header="851" w:footer="992" w:gutter="0"/>
      <w:cols w:space="720" w:num="1"/>
      <w:titlePg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Times New Roman" w:hAnsi="Times New Roman"/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/>
                              <w:sz w:val="32"/>
                              <w:szCs w:val="32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Times New Roman" w:hAnsi="Times New Roman"/>
                        <w:sz w:val="32"/>
                        <w:szCs w:val="32"/>
                      </w:rPr>
                      <w:t>—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>1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  <w:sz w:val="32"/>
                        <w:szCs w:val="32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jOTNmNzI0ZDkzMDE2MDFkM2MzMzAxNGJmMWQ5ZmUifQ=="/>
  </w:docVars>
  <w:rsids>
    <w:rsidRoot w:val="5AD47BF8"/>
    <w:rsid w:val="00A03D72"/>
    <w:rsid w:val="00F87108"/>
    <w:rsid w:val="00FE2ACC"/>
    <w:rsid w:val="02413F69"/>
    <w:rsid w:val="07193B5F"/>
    <w:rsid w:val="07364CE8"/>
    <w:rsid w:val="073925C1"/>
    <w:rsid w:val="08DC495B"/>
    <w:rsid w:val="09357AD2"/>
    <w:rsid w:val="0C210B41"/>
    <w:rsid w:val="0C4B65A1"/>
    <w:rsid w:val="0C671F49"/>
    <w:rsid w:val="0CA03EFB"/>
    <w:rsid w:val="0CF92E37"/>
    <w:rsid w:val="0D2971D3"/>
    <w:rsid w:val="0E496180"/>
    <w:rsid w:val="14345AB8"/>
    <w:rsid w:val="16967555"/>
    <w:rsid w:val="16C72140"/>
    <w:rsid w:val="1B364D38"/>
    <w:rsid w:val="1BFF2472"/>
    <w:rsid w:val="1C5868BE"/>
    <w:rsid w:val="1D4D4420"/>
    <w:rsid w:val="1E96505D"/>
    <w:rsid w:val="1EAE26D2"/>
    <w:rsid w:val="1FC77732"/>
    <w:rsid w:val="202F4084"/>
    <w:rsid w:val="205523CD"/>
    <w:rsid w:val="23C10413"/>
    <w:rsid w:val="24866F0A"/>
    <w:rsid w:val="2A1A7B88"/>
    <w:rsid w:val="2BAE706C"/>
    <w:rsid w:val="2F8B12B4"/>
    <w:rsid w:val="31445022"/>
    <w:rsid w:val="379A2CF2"/>
    <w:rsid w:val="38BC07A8"/>
    <w:rsid w:val="392A29C1"/>
    <w:rsid w:val="3A7F46CF"/>
    <w:rsid w:val="3EDB26AA"/>
    <w:rsid w:val="40261732"/>
    <w:rsid w:val="444340E6"/>
    <w:rsid w:val="4C6F4891"/>
    <w:rsid w:val="514E389F"/>
    <w:rsid w:val="59915786"/>
    <w:rsid w:val="5AD47BF8"/>
    <w:rsid w:val="5E860019"/>
    <w:rsid w:val="606B0DB1"/>
    <w:rsid w:val="65CB1CB1"/>
    <w:rsid w:val="69021AA0"/>
    <w:rsid w:val="695436F7"/>
    <w:rsid w:val="6A5D2ED1"/>
    <w:rsid w:val="6B2536D6"/>
    <w:rsid w:val="6D9A1787"/>
    <w:rsid w:val="72C478F4"/>
    <w:rsid w:val="72E42986"/>
    <w:rsid w:val="76C87999"/>
    <w:rsid w:val="77BA703D"/>
    <w:rsid w:val="784142B4"/>
    <w:rsid w:val="78A7469C"/>
    <w:rsid w:val="7E004E0F"/>
    <w:rsid w:val="7F797307"/>
    <w:rsid w:val="7FE8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pacing w:line="560" w:lineRule="exact"/>
      <w:jc w:val="center"/>
      <w:outlineLvl w:val="0"/>
    </w:pPr>
    <w:rPr>
      <w:rFonts w:eastAsia="黑体" w:asciiTheme="minorHAnsi" w:hAnsiTheme="minorHAnsi" w:cstheme="minorBidi"/>
      <w:b/>
      <w:bCs/>
      <w:kern w:val="44"/>
      <w:sz w:val="32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aiyin</Company>
  <Pages>7</Pages>
  <Words>3135</Words>
  <Characters>3446</Characters>
  <Lines>1</Lines>
  <Paragraphs>1</Paragraphs>
  <TotalTime>26</TotalTime>
  <ScaleCrop>false</ScaleCrop>
  <LinksUpToDate>false</LinksUpToDate>
  <CharactersWithSpaces>3456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2021-02-04T03:09:00Z</dcterms:created>
  <dc:creator>小山</dc:creator>
  <cp:lastModifiedBy>Administrator</cp:lastModifiedBy>
  <cp:lastPrinted>2021-02-04T03:09:00Z</cp:lastPrinted>
  <dcterms:modified xsi:type="dcterms:W3CDTF">2022-05-18T06:31:30Z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KSOSaveFontToCloudKey">
    <vt:lpwstr>276683309_btnclosed</vt:lpwstr>
  </property>
  <property fmtid="{D5CDD505-2E9C-101B-9397-08002B2CF9AE}" pid="4" name="ICV">
    <vt:lpwstr>FEE5136020CA42AA8539EF81C2CF556A</vt:lpwstr>
  </property>
</Properties>
</file>