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0" w:beforeAutospacing="0" w:after="0" w:afterAutospacing="0"/>
        <w:jc w:val="both"/>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附件1</w:t>
      </w:r>
    </w:p>
    <w:p>
      <w:pPr>
        <w:widowControl/>
        <w:shd w:val="clear" w:color="auto" w:fill="FFFFFF"/>
        <w:spacing w:line="560" w:lineRule="atLeast"/>
        <w:jc w:val="center"/>
        <w:rPr>
          <w:rFonts w:hint="eastAsia" w:ascii="方正小标宋简体" w:hAnsi="方正小标宋简体" w:eastAsia="方正小标宋简体" w:cs="方正小标宋简体"/>
          <w:color w:val="000000"/>
          <w:kern w:val="0"/>
          <w:sz w:val="44"/>
          <w:szCs w:val="44"/>
          <w:shd w:val="clear" w:color="auto" w:fill="FFFFFF"/>
          <w:lang w:bidi="ar"/>
        </w:rPr>
      </w:pPr>
      <w:r>
        <w:rPr>
          <w:rFonts w:hint="eastAsia" w:ascii="方正小标宋简体" w:hAnsi="方正小标宋简体" w:eastAsia="方正小标宋简体" w:cs="方正小标宋简体"/>
          <w:color w:val="000000"/>
          <w:kern w:val="0"/>
          <w:sz w:val="44"/>
          <w:szCs w:val="44"/>
          <w:shd w:val="clear" w:color="auto" w:fill="FFFFFF"/>
          <w:lang w:bidi="ar"/>
        </w:rPr>
        <w:t>雨花区跳马镇人民政府公开招聘疫情防控须知</w:t>
      </w:r>
    </w:p>
    <w:p>
      <w:pPr>
        <w:widowControl/>
        <w:shd w:val="clear" w:color="auto" w:fill="FFFFFF"/>
        <w:spacing w:line="560" w:lineRule="atLeast"/>
        <w:rPr>
          <w:rFonts w:hint="eastAsia" w:ascii="Times New Roman" w:hAnsi="Times New Roman" w:eastAsia="仿宋_GB2312"/>
          <w:color w:val="000000"/>
          <w:kern w:val="0"/>
          <w:sz w:val="32"/>
          <w:szCs w:val="32"/>
          <w:shd w:val="clear" w:color="auto" w:fill="FFFFFF"/>
          <w:lang w:bidi="ar"/>
        </w:rPr>
      </w:pPr>
    </w:p>
    <w:p>
      <w:pPr>
        <w:pStyle w:val="2"/>
        <w:widowControl/>
        <w:shd w:val="clear" w:color="auto" w:fill="FFFFFF"/>
        <w:spacing w:before="0" w:beforeAutospacing="0" w:after="0" w:afterAutospacing="0"/>
        <w:ind w:firstLine="482"/>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针对当前新冠肺炎疫情实际，考生在进入考场前均需达到新冠肺炎疫情防控的有关规定及要求。为确保考点疫情防控常态化管理工作落到实处，现将笔试期间考生疫情防控须知列明如下，请广大考生认真阅读知悉。</w:t>
      </w:r>
    </w:p>
    <w:p>
      <w:pPr>
        <w:pStyle w:val="2"/>
        <w:widowControl/>
        <w:shd w:val="clear" w:color="auto" w:fill="FFFFFF"/>
        <w:spacing w:before="0" w:beforeAutospacing="0" w:after="0" w:afterAutospacing="0"/>
        <w:ind w:firstLine="640" w:firstLineChars="200"/>
        <w:jc w:val="both"/>
        <w:rPr>
          <w:rFonts w:hint="eastAsia" w:ascii="黑体" w:hAnsi="黑体" w:eastAsia="黑体" w:cs="黑体"/>
          <w:color w:val="000000"/>
          <w:sz w:val="32"/>
          <w:szCs w:val="32"/>
        </w:rPr>
      </w:pPr>
      <w:r>
        <w:rPr>
          <w:rFonts w:hint="eastAsia" w:ascii="黑体" w:hAnsi="黑体" w:eastAsia="黑体" w:cs="黑体"/>
          <w:color w:val="000000"/>
          <w:sz w:val="32"/>
          <w:szCs w:val="32"/>
        </w:rPr>
        <w:t>一、考生进入考场流程</w:t>
      </w:r>
    </w:p>
    <w:p>
      <w:pPr>
        <w:pStyle w:val="2"/>
        <w:widowControl/>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考生到达考场须保持1米以上距离依次接受</w:t>
      </w:r>
      <w:r>
        <w:rPr>
          <w:rFonts w:hint="eastAsia" w:ascii="仿宋_GB2312" w:hAnsi="仿宋_GB2312" w:eastAsia="仿宋_GB2312" w:cs="仿宋_GB2312"/>
          <w:color w:val="000000"/>
          <w:sz w:val="32"/>
          <w:szCs w:val="32"/>
          <w:lang w:eastAsia="zh-CN"/>
        </w:rPr>
        <w:t>体温监测</w:t>
      </w:r>
      <w:r>
        <w:rPr>
          <w:rFonts w:hint="eastAsia" w:ascii="仿宋_GB2312" w:hAnsi="仿宋_GB2312" w:eastAsia="仿宋_GB2312" w:cs="仿宋_GB2312"/>
          <w:color w:val="000000"/>
          <w:sz w:val="32"/>
          <w:szCs w:val="32"/>
        </w:rPr>
        <w:t>和身份验证，考生必须出示：准考证原件、有效身份证原件（或临时身份证或公安局开具的带本人头像的户籍证明。电子身份证、驾驶证、户口本等不予通过）、居民电子健康码和通信大数据行程卡（两者均要求打印彩色纸质版，时间显示为：更新于笔试前一天或笔试当天日期，请打印在一张纸上，方便查验）、下载并填写打印好《考生健康情况承诺书》（见附件2）。证件齐全且符合要求方可进入考场。考生进入考场后，由监考人员统一收取《考生健康情况承诺书》。</w:t>
      </w:r>
    </w:p>
    <w:p>
      <w:pPr>
        <w:pStyle w:val="2"/>
        <w:widowControl/>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遇体温异常者，由专人及时将考生带至应急隔离点进行身体健康询问和检查，严格按照防疫防控常态化管理的要求执行。如遇考生电子健康码、行程卡为红码、黄码或来自高、中风险地区时，立即将考生带至应急隔离点，对其出示的资料证明进行检查、核对、询问，按照“疫情防控常态化管理的要求及应急处置办法”中的规定执行。</w:t>
      </w:r>
    </w:p>
    <w:p>
      <w:pPr>
        <w:pStyle w:val="2"/>
        <w:widowControl/>
        <w:shd w:val="clear" w:color="auto" w:fill="FFFFFF"/>
        <w:spacing w:before="0" w:beforeAutospacing="0" w:after="0" w:afterAutospacing="0"/>
        <w:ind w:firstLine="640" w:firstLineChars="200"/>
        <w:jc w:val="both"/>
        <w:rPr>
          <w:rFonts w:hint="eastAsia" w:ascii="黑体" w:hAnsi="黑体" w:eastAsia="黑体" w:cs="黑体"/>
          <w:color w:val="000000"/>
          <w:sz w:val="32"/>
          <w:szCs w:val="32"/>
        </w:rPr>
      </w:pPr>
      <w:r>
        <w:rPr>
          <w:rFonts w:hint="eastAsia" w:ascii="黑体" w:hAnsi="黑体" w:eastAsia="黑体" w:cs="黑体"/>
          <w:color w:val="000000"/>
          <w:sz w:val="32"/>
          <w:szCs w:val="32"/>
        </w:rPr>
        <w:t>二、疫情防控常态化管理的要求及应急处置办法</w:t>
      </w:r>
    </w:p>
    <w:p>
      <w:pPr>
        <w:pStyle w:val="2"/>
        <w:widowControl/>
        <w:shd w:val="clear" w:color="auto" w:fill="FFFFFF"/>
        <w:spacing w:before="0" w:beforeAutospacing="0" w:after="0" w:afterAutospacing="0"/>
        <w:ind w:firstLine="482"/>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（一）考生需准备的资料</w:t>
      </w:r>
    </w:p>
    <w:p>
      <w:pPr>
        <w:pStyle w:val="2"/>
        <w:widowControl/>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1、笔试考试日近14天（简称“近14天”）内无中、高风险地区，境外国家及港澳台地区旅居史的考生：在抵长前主动申领湖南省电子健康码，持绿码人员可参加考试。  </w:t>
      </w:r>
    </w:p>
    <w:p>
      <w:pPr>
        <w:pStyle w:val="2"/>
        <w:widowControl/>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近14天内有中风险地区旅居史的考生：抵长前主动申领湖南省电子健康码，须提前2天到达长沙集中隔离医学观察指定酒店隔离并开展核酸检测，所有费用自理，检测阴性的，持绿码人员可正常参加考试，持黄码人员按现行管控措施集中隔离观察至抵长满14天，凭解除隔离证明和核酸阴性结果可参加考试，未做核酸检测或检测有异常的不能参加考试。</w:t>
      </w:r>
    </w:p>
    <w:p>
      <w:pPr>
        <w:pStyle w:val="2"/>
        <w:widowControl/>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3、近14天内有高风险地区旅居史的考生：在抵长前主动申领湖南省电子健康码，出具抵长后集中隔离期满14 天的解除隔离证明、核酸检测阴性,持绿码人员可参加考试。</w:t>
      </w:r>
    </w:p>
    <w:p>
      <w:pPr>
        <w:pStyle w:val="2"/>
        <w:widowControl/>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4、近14天内有境外国家及港澳台地区旅居史的考生：在抵长前主动申领湖南省电子健康码，并出具集中隔离期满14 天的解除隔离证明、核酸检测阴性,持绿码人员可参加考试。</w:t>
      </w:r>
    </w:p>
    <w:p>
      <w:pPr>
        <w:pStyle w:val="2"/>
        <w:widowControl/>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考试前有新冠肺炎病毒核酸检测阳性的考生：必须按照国家新冠病毒感染肺炎防控方案的要求在定点医院隔离治疗至符合出院标准并继续完成28天复诊，复诊无异常有出院证明、核酸检测阴性、解除隔离证明且考试当日现场查验电子健康码为绿色方可参加考试。</w:t>
      </w:r>
    </w:p>
    <w:p>
      <w:pPr>
        <w:pStyle w:val="2"/>
        <w:widowControl/>
        <w:shd w:val="clear" w:color="auto" w:fill="FFFFFF"/>
        <w:spacing w:before="0" w:beforeAutospacing="0" w:after="0" w:afterAutospacing="0"/>
        <w:ind w:firstLine="482"/>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（二）考生健康突发状况处置。</w:t>
      </w:r>
    </w:p>
    <w:p>
      <w:pPr>
        <w:pStyle w:val="2"/>
        <w:widowControl/>
        <w:shd w:val="clear" w:color="auto" w:fill="FFFFFF"/>
        <w:spacing w:before="0" w:beforeAutospacing="0" w:after="0" w:afterAutospacing="0"/>
        <w:ind w:firstLine="482"/>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若考生在考试过程中出现发热、咳嗽等不适症状，应及时报告并自觉服从考试现场工作人员管理。待专业医务人员来到考场后将考生带至考场门口进行专业的检查和诊断。经研判认为具备继续参加考试条件的，安排在备用隔离考场继续考试，不再追加考试时间。经研判不具备继续参加考试条件的，安排到隔离观察室休息，由医务人员按规定妥善处置。确需送往医院的，经上报考点主考同意后，送至指定医院隔离观察治疗。</w:t>
      </w:r>
    </w:p>
    <w:p>
      <w:pPr>
        <w:pStyle w:val="2"/>
        <w:widowControl/>
        <w:shd w:val="clear" w:color="auto" w:fill="FFFFFF"/>
        <w:spacing w:before="0" w:beforeAutospacing="0" w:after="0" w:afterAutospacing="0"/>
        <w:ind w:firstLine="482"/>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（三）其他注意事项。</w:t>
      </w:r>
    </w:p>
    <w:p>
      <w:pPr>
        <w:pStyle w:val="2"/>
        <w:widowControl/>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1、考生抵长后请不要参与聚餐、聚会等群体性活动，不拜访亲友。若非必须，不要前往人员密集的公共场所。</w:t>
      </w:r>
    </w:p>
    <w:p>
      <w:pPr>
        <w:pStyle w:val="2"/>
        <w:widowControl/>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2、考生参考须全程佩戴口罩。但在安检和身份核对过程时须摘下口罩接受安检和身份核对。</w:t>
      </w:r>
    </w:p>
    <w:p>
      <w:pPr>
        <w:pStyle w:val="2"/>
        <w:widowControl/>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3、考生在考点注意个人卫生习惯，咳嗽、打喷嚏时用手捂住口鼻，使用过的口罩必须投入指定的废弃口罩垃圾桶。</w:t>
      </w:r>
    </w:p>
    <w:p>
      <w:pPr>
        <w:pStyle w:val="2"/>
        <w:widowControl/>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4、考生乘坐公共交通工具、电梯或在其他人员密集场所时，请自觉、规范佩戴口罩，尽量避免1米内近距离与人面对面交谈。</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《雨花区跳马镇人民政府公开招聘疫情防控须知》具体措施根据长沙市疫情防控最新政策要求实施。</w:t>
      </w:r>
    </w:p>
    <w:p>
      <w:pPr>
        <w:widowControl/>
        <w:rPr>
          <w:rFonts w:hint="eastAsia" w:ascii="仿宋_GB2312" w:hAnsi="仿宋_GB2312" w:eastAsia="仿宋_GB2312" w:cs="仿宋_GB2312"/>
          <w:color w:val="000000"/>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454886"/>
    <w:rsid w:val="22454886"/>
    <w:rsid w:val="4F8427FC"/>
    <w:rsid w:val="56C21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2020-12-28T01:20:00Z</dcterms:created>
  <dc:creator>Josephine</dc:creator>
  <cp:lastModifiedBy>蛙</cp:lastModifiedBy>
  <dcterms:modified xsi:type="dcterms:W3CDTF">2021-02-01T02:23:04Z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