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7F" w:rsidRPr="005A6393" w:rsidRDefault="00C2597F" w:rsidP="00C2597F">
      <w:pPr>
        <w:pStyle w:val="a7"/>
        <w:widowControl w:val="0"/>
        <w:adjustRightInd w:val="0"/>
        <w:snapToGrid w:val="0"/>
        <w:spacing w:before="0" w:beforeAutospacing="0" w:after="0" w:afterAutospacing="0" w:line="300" w:lineRule="exact"/>
        <w:jc w:val="both"/>
        <w:rPr>
          <w:rFonts w:eastAsia="黑体"/>
        </w:rPr>
      </w:pPr>
      <w:bookmarkStart w:id="0" w:name="_GoBack"/>
      <w:r w:rsidRPr="005A6393">
        <w:rPr>
          <w:rFonts w:eastAsia="黑体" w:cs="黑体" w:hint="eastAsia"/>
        </w:rPr>
        <w:t>附件</w:t>
      </w:r>
      <w:r w:rsidRPr="005A6393">
        <w:rPr>
          <w:rFonts w:eastAsia="黑体"/>
        </w:rPr>
        <w:t>1</w:t>
      </w:r>
    </w:p>
    <w:p w:rsidR="00C2597F" w:rsidRDefault="00C2597F" w:rsidP="00C2597F">
      <w:pPr>
        <w:spacing w:line="592" w:lineRule="exact"/>
        <w:jc w:val="center"/>
        <w:rPr>
          <w:rFonts w:ascii="宋体" w:eastAsia="方正小标宋简体" w:hAnsi="宋体"/>
          <w:sz w:val="44"/>
          <w:szCs w:val="44"/>
        </w:rPr>
      </w:pPr>
      <w:r>
        <w:rPr>
          <w:rFonts w:ascii="宋体" w:eastAsia="方正小标宋简体" w:hAnsi="宋体" w:cs="方正小标宋简体" w:hint="eastAsia"/>
          <w:sz w:val="44"/>
          <w:szCs w:val="44"/>
        </w:rPr>
        <w:t>东山</w:t>
      </w:r>
      <w:r w:rsidRPr="004823D8">
        <w:rPr>
          <w:rFonts w:ascii="宋体" w:eastAsia="方正小标宋简体" w:hAnsi="宋体" w:cs="方正小标宋简体" w:hint="eastAsia"/>
          <w:sz w:val="44"/>
          <w:szCs w:val="44"/>
        </w:rPr>
        <w:t>街道</w:t>
      </w:r>
      <w:r w:rsidRPr="004823D8">
        <w:rPr>
          <w:rFonts w:ascii="宋体" w:eastAsia="方正小标宋简体" w:hAnsi="宋体" w:cs="宋体"/>
          <w:sz w:val="44"/>
          <w:szCs w:val="44"/>
        </w:rPr>
        <w:t>201</w:t>
      </w:r>
      <w:r>
        <w:rPr>
          <w:rFonts w:ascii="宋体" w:eastAsia="方正小标宋简体" w:hAnsi="宋体" w:cs="宋体"/>
          <w:sz w:val="44"/>
          <w:szCs w:val="44"/>
        </w:rPr>
        <w:t>9</w:t>
      </w:r>
      <w:r w:rsidRPr="004823D8">
        <w:rPr>
          <w:rFonts w:ascii="宋体" w:eastAsia="方正小标宋简体" w:hAnsi="宋体" w:cs="方正小标宋简体" w:hint="eastAsia"/>
          <w:sz w:val="44"/>
          <w:szCs w:val="44"/>
        </w:rPr>
        <w:t>年安全生产</w:t>
      </w:r>
    </w:p>
    <w:p w:rsidR="00C2597F" w:rsidRPr="004823D8" w:rsidRDefault="00C2597F" w:rsidP="00C2597F">
      <w:pPr>
        <w:spacing w:line="592" w:lineRule="exact"/>
        <w:jc w:val="center"/>
        <w:rPr>
          <w:rFonts w:ascii="宋体" w:eastAsia="方正小标宋简体" w:hAnsi="宋体"/>
          <w:sz w:val="44"/>
          <w:szCs w:val="44"/>
        </w:rPr>
      </w:pPr>
      <w:r w:rsidRPr="004823D8">
        <w:rPr>
          <w:rFonts w:ascii="宋体" w:eastAsia="方正小标宋简体" w:hAnsi="宋体" w:cs="方正小标宋简体" w:hint="eastAsia"/>
          <w:sz w:val="44"/>
          <w:szCs w:val="44"/>
        </w:rPr>
        <w:t>监督检查企业名单</w:t>
      </w:r>
    </w:p>
    <w:bookmarkEnd w:id="0"/>
    <w:p w:rsidR="00C2597F" w:rsidRPr="004823D8" w:rsidRDefault="00C2597F" w:rsidP="00C2597F">
      <w:pPr>
        <w:spacing w:line="540" w:lineRule="exact"/>
        <w:jc w:val="center"/>
        <w:textAlignment w:val="baseline"/>
        <w:rPr>
          <w:rFonts w:ascii="宋体" w:eastAsia="黑体" w:hAnsi="宋体"/>
          <w:sz w:val="32"/>
          <w:szCs w:val="32"/>
        </w:rPr>
      </w:pPr>
      <w:r w:rsidRPr="004823D8">
        <w:rPr>
          <w:rFonts w:ascii="宋体" w:eastAsia="黑体" w:hAnsi="宋体" w:cs="黑体" w:hint="eastAsia"/>
          <w:sz w:val="32"/>
          <w:szCs w:val="32"/>
        </w:rPr>
        <w:t>（共</w:t>
      </w:r>
      <w:r>
        <w:rPr>
          <w:rFonts w:ascii="宋体" w:eastAsia="黑体" w:hAnsi="宋体" w:cs="宋体"/>
          <w:sz w:val="32"/>
          <w:szCs w:val="32"/>
        </w:rPr>
        <w:t>34</w:t>
      </w:r>
      <w:r w:rsidRPr="004823D8">
        <w:rPr>
          <w:rFonts w:ascii="宋体" w:eastAsia="黑体" w:hAnsi="宋体" w:cs="黑体" w:hint="eastAsia"/>
          <w:sz w:val="32"/>
          <w:szCs w:val="32"/>
        </w:rPr>
        <w:t>家）</w:t>
      </w:r>
    </w:p>
    <w:p w:rsidR="00C2597F" w:rsidRPr="008367DA" w:rsidRDefault="00C2597F" w:rsidP="00C2597F">
      <w:pPr>
        <w:spacing w:line="560" w:lineRule="exact"/>
        <w:ind w:firstLineChars="196" w:firstLine="588"/>
        <w:textAlignment w:val="baseline"/>
        <w:rPr>
          <w:rFonts w:ascii="宋体"/>
          <w:sz w:val="30"/>
          <w:szCs w:val="30"/>
        </w:rPr>
      </w:pPr>
    </w:p>
    <w:p w:rsidR="00C2597F" w:rsidRPr="008367DA" w:rsidRDefault="00C2597F" w:rsidP="00C2597F">
      <w:pPr>
        <w:spacing w:line="560" w:lineRule="exact"/>
        <w:ind w:firstLineChars="196" w:firstLine="588"/>
        <w:textAlignment w:val="baseline"/>
        <w:rPr>
          <w:rFonts w:ascii="宋体" w:eastAsia="黑体" w:hAnsi="宋体"/>
          <w:sz w:val="30"/>
          <w:szCs w:val="30"/>
        </w:rPr>
      </w:pPr>
      <w:r w:rsidRPr="008367DA">
        <w:rPr>
          <w:rFonts w:ascii="宋体" w:eastAsia="黑体" w:hAnsi="宋体" w:cs="黑体" w:hint="eastAsia"/>
          <w:sz w:val="30"/>
          <w:szCs w:val="30"/>
        </w:rPr>
        <w:t>一、重点检查企业（</w:t>
      </w:r>
      <w:r w:rsidRPr="008367DA">
        <w:rPr>
          <w:rFonts w:ascii="宋体" w:eastAsia="黑体" w:hAnsi="宋体" w:cs="宋体"/>
          <w:sz w:val="30"/>
          <w:szCs w:val="30"/>
        </w:rPr>
        <w:t>3</w:t>
      </w:r>
      <w:r w:rsidRPr="008367DA">
        <w:rPr>
          <w:rFonts w:ascii="宋体" w:eastAsia="黑体" w:hAnsi="宋体" w:cs="黑体" w:hint="eastAsia"/>
          <w:sz w:val="30"/>
          <w:szCs w:val="30"/>
        </w:rPr>
        <w:t>家）</w:t>
      </w:r>
    </w:p>
    <w:p w:rsidR="00C2597F" w:rsidRPr="008367DA" w:rsidRDefault="00C2597F" w:rsidP="00C2597F">
      <w:pPr>
        <w:spacing w:line="560" w:lineRule="exact"/>
        <w:ind w:firstLineChars="200" w:firstLine="600"/>
        <w:textAlignment w:val="baseline"/>
        <w:rPr>
          <w:rFonts w:ascii="宋体" w:eastAsia="仿宋_GB2312" w:hAnsi="宋体"/>
          <w:sz w:val="30"/>
          <w:szCs w:val="30"/>
        </w:rPr>
      </w:pPr>
      <w:r w:rsidRPr="008367DA">
        <w:rPr>
          <w:rFonts w:ascii="宋体" w:eastAsia="仿宋_GB2312" w:hAnsi="宋体" w:cs="宋体"/>
          <w:sz w:val="30"/>
          <w:szCs w:val="30"/>
        </w:rPr>
        <w:t>1.</w:t>
      </w:r>
      <w:r w:rsidRPr="008367DA">
        <w:rPr>
          <w:rFonts w:ascii="宋体" w:eastAsia="仿宋_GB2312" w:hAnsi="宋体" w:cs="仿宋_GB2312" w:hint="eastAsia"/>
          <w:sz w:val="30"/>
          <w:szCs w:val="30"/>
        </w:rPr>
        <w:t>湖南和顺石油化工有限公司长沙武广加油站</w:t>
      </w:r>
    </w:p>
    <w:p w:rsidR="00C2597F" w:rsidRPr="008367DA" w:rsidRDefault="00C2597F" w:rsidP="00C2597F">
      <w:pPr>
        <w:spacing w:line="560" w:lineRule="exact"/>
        <w:ind w:firstLineChars="200" w:firstLine="600"/>
        <w:textAlignment w:val="baseline"/>
        <w:rPr>
          <w:rFonts w:ascii="宋体" w:eastAsia="仿宋_GB2312" w:hAnsi="宋体"/>
          <w:sz w:val="30"/>
          <w:szCs w:val="30"/>
        </w:rPr>
      </w:pPr>
      <w:r w:rsidRPr="008367DA">
        <w:rPr>
          <w:rFonts w:ascii="宋体" w:eastAsia="仿宋_GB2312" w:hAnsi="宋体" w:cs="宋体"/>
          <w:sz w:val="30"/>
          <w:szCs w:val="30"/>
        </w:rPr>
        <w:t>2.</w:t>
      </w:r>
      <w:r w:rsidRPr="008367DA">
        <w:rPr>
          <w:rFonts w:ascii="宋体" w:eastAsia="仿宋_GB2312" w:hAnsi="宋体" w:cs="仿宋_GB2312" w:hint="eastAsia"/>
          <w:sz w:val="30"/>
          <w:szCs w:val="30"/>
        </w:rPr>
        <w:t>长沙市东山加油站</w:t>
      </w:r>
    </w:p>
    <w:p w:rsidR="00C2597F" w:rsidRPr="008367DA" w:rsidRDefault="00C2597F" w:rsidP="00C2597F">
      <w:pPr>
        <w:spacing w:line="560" w:lineRule="exact"/>
        <w:ind w:firstLineChars="200" w:firstLine="600"/>
        <w:textAlignment w:val="baseline"/>
        <w:rPr>
          <w:rFonts w:ascii="宋体" w:eastAsia="仿宋_GB2312" w:hAnsi="宋体"/>
          <w:sz w:val="30"/>
          <w:szCs w:val="30"/>
        </w:rPr>
      </w:pPr>
      <w:r w:rsidRPr="008367DA">
        <w:rPr>
          <w:rFonts w:ascii="宋体" w:eastAsia="仿宋_GB2312" w:hAnsi="宋体" w:cs="宋体"/>
          <w:sz w:val="30"/>
          <w:szCs w:val="30"/>
        </w:rPr>
        <w:t>3.</w:t>
      </w:r>
      <w:r w:rsidRPr="008367DA">
        <w:rPr>
          <w:rFonts w:ascii="宋体" w:eastAsia="仿宋_GB2312" w:hAnsi="宋体" w:cs="仿宋_GB2312" w:hint="eastAsia"/>
          <w:sz w:val="30"/>
          <w:szCs w:val="30"/>
        </w:rPr>
        <w:t>长沙市雨花区候照加油站</w:t>
      </w:r>
    </w:p>
    <w:p w:rsidR="00C2597F" w:rsidRPr="008367DA" w:rsidRDefault="00C2597F" w:rsidP="00C2597F">
      <w:pPr>
        <w:spacing w:line="560" w:lineRule="exact"/>
        <w:ind w:firstLineChars="200" w:firstLine="600"/>
        <w:textAlignment w:val="baseline"/>
        <w:rPr>
          <w:rFonts w:ascii="宋体" w:eastAsia="黑体" w:hAnsi="宋体"/>
          <w:sz w:val="30"/>
          <w:szCs w:val="30"/>
        </w:rPr>
      </w:pPr>
      <w:r w:rsidRPr="008367DA">
        <w:rPr>
          <w:rFonts w:ascii="宋体" w:eastAsia="黑体" w:hAnsi="宋体" w:cs="黑体" w:hint="eastAsia"/>
          <w:sz w:val="30"/>
          <w:szCs w:val="30"/>
        </w:rPr>
        <w:t>二、一般检查企业（</w:t>
      </w:r>
      <w:r w:rsidRPr="008367DA">
        <w:rPr>
          <w:rFonts w:ascii="宋体" w:eastAsia="黑体" w:hAnsi="宋体" w:cs="宋体"/>
          <w:sz w:val="30"/>
          <w:szCs w:val="30"/>
        </w:rPr>
        <w:t>31</w:t>
      </w:r>
      <w:r w:rsidRPr="008367DA">
        <w:rPr>
          <w:rFonts w:ascii="宋体" w:eastAsia="黑体" w:hAnsi="宋体" w:cs="黑体" w:hint="eastAsia"/>
          <w:sz w:val="30"/>
          <w:szCs w:val="30"/>
        </w:rPr>
        <w:t>家）</w:t>
      </w:r>
    </w:p>
    <w:p w:rsidR="00C2597F" w:rsidRPr="008367DA" w:rsidRDefault="00C2597F" w:rsidP="00C2597F">
      <w:pPr>
        <w:spacing w:line="560" w:lineRule="exact"/>
        <w:ind w:firstLineChars="200" w:firstLine="600"/>
        <w:textAlignment w:val="baseline"/>
        <w:rPr>
          <w:rFonts w:ascii="宋体" w:eastAsia="仿宋_GB2312" w:hAnsi="宋体"/>
          <w:sz w:val="30"/>
          <w:szCs w:val="30"/>
        </w:rPr>
      </w:pPr>
      <w:r w:rsidRPr="008367DA">
        <w:rPr>
          <w:rFonts w:ascii="宋体" w:eastAsia="仿宋_GB2312" w:hAnsi="宋体" w:cs="宋体"/>
          <w:sz w:val="30"/>
          <w:szCs w:val="30"/>
        </w:rPr>
        <w:t>1.</w:t>
      </w:r>
      <w:r w:rsidRPr="008367DA">
        <w:rPr>
          <w:rFonts w:ascii="宋体" w:eastAsia="仿宋_GB2312" w:hAnsi="宋体" w:cs="仿宋_GB2312" w:hint="eastAsia"/>
          <w:sz w:val="30"/>
          <w:szCs w:val="30"/>
        </w:rPr>
        <w:t>湖南顺强混凝土有限公司</w:t>
      </w:r>
    </w:p>
    <w:p w:rsidR="00C2597F" w:rsidRPr="008367DA" w:rsidRDefault="00C2597F" w:rsidP="00C2597F">
      <w:pPr>
        <w:spacing w:line="560" w:lineRule="exact"/>
        <w:ind w:firstLineChars="200" w:firstLine="600"/>
        <w:textAlignment w:val="baseline"/>
        <w:rPr>
          <w:rFonts w:ascii="宋体" w:eastAsia="仿宋_GB2312" w:hAnsi="宋体"/>
          <w:sz w:val="30"/>
          <w:szCs w:val="30"/>
        </w:rPr>
      </w:pPr>
      <w:r w:rsidRPr="008367DA">
        <w:rPr>
          <w:rFonts w:ascii="宋体" w:eastAsia="仿宋_GB2312" w:hAnsi="宋体" w:cs="宋体"/>
          <w:sz w:val="30"/>
          <w:szCs w:val="30"/>
        </w:rPr>
        <w:t>2.</w:t>
      </w:r>
      <w:r w:rsidRPr="008367DA">
        <w:rPr>
          <w:rFonts w:ascii="宋体" w:eastAsia="仿宋_GB2312" w:hAnsi="宋体" w:cs="仿宋_GB2312" w:hint="eastAsia"/>
          <w:sz w:val="30"/>
          <w:szCs w:val="30"/>
        </w:rPr>
        <w:t>长沙市民贵康食品有限责任公司</w:t>
      </w:r>
    </w:p>
    <w:p w:rsidR="00C2597F" w:rsidRPr="008367DA" w:rsidRDefault="00C2597F" w:rsidP="00C2597F">
      <w:pPr>
        <w:spacing w:line="560" w:lineRule="exact"/>
        <w:ind w:firstLineChars="200" w:firstLine="600"/>
        <w:textAlignment w:val="baseline"/>
        <w:rPr>
          <w:rFonts w:ascii="宋体" w:eastAsia="仿宋_GB2312" w:hAnsi="宋体"/>
          <w:sz w:val="30"/>
          <w:szCs w:val="30"/>
        </w:rPr>
      </w:pPr>
      <w:r w:rsidRPr="008367DA">
        <w:rPr>
          <w:rFonts w:ascii="宋体" w:eastAsia="仿宋_GB2312" w:hAnsi="宋体" w:cs="宋体"/>
          <w:sz w:val="30"/>
          <w:szCs w:val="30"/>
        </w:rPr>
        <w:t>3.</w:t>
      </w:r>
      <w:r w:rsidRPr="008367DA">
        <w:rPr>
          <w:rFonts w:ascii="宋体" w:eastAsia="仿宋_GB2312" w:hAnsi="宋体" w:cs="仿宋_GB2312" w:hint="eastAsia"/>
          <w:sz w:val="30"/>
          <w:szCs w:val="30"/>
        </w:rPr>
        <w:t>长沙洁达餐具消毒有限公司</w:t>
      </w:r>
    </w:p>
    <w:p w:rsidR="00C2597F" w:rsidRPr="008367DA" w:rsidRDefault="00C2597F" w:rsidP="00C2597F">
      <w:pPr>
        <w:spacing w:line="560" w:lineRule="exact"/>
        <w:ind w:firstLineChars="200" w:firstLine="600"/>
        <w:textAlignment w:val="baseline"/>
        <w:rPr>
          <w:rFonts w:ascii="宋体" w:eastAsia="仿宋_GB2312" w:hAnsi="宋体"/>
          <w:sz w:val="30"/>
          <w:szCs w:val="30"/>
        </w:rPr>
      </w:pPr>
      <w:r w:rsidRPr="008367DA">
        <w:rPr>
          <w:rFonts w:ascii="宋体" w:eastAsia="仿宋_GB2312" w:hAnsi="宋体" w:cs="宋体"/>
          <w:sz w:val="30"/>
          <w:szCs w:val="30"/>
        </w:rPr>
        <w:t>4.</w:t>
      </w:r>
      <w:r w:rsidRPr="008367DA">
        <w:rPr>
          <w:rFonts w:ascii="宋体" w:eastAsia="仿宋_GB2312" w:hAnsi="宋体" w:cs="仿宋_GB2312" w:hint="eastAsia"/>
          <w:sz w:val="30"/>
          <w:szCs w:val="30"/>
        </w:rPr>
        <w:t>长沙湘民汽车安全玻璃有限公司</w:t>
      </w:r>
    </w:p>
    <w:p w:rsidR="00C2597F" w:rsidRPr="008367DA" w:rsidRDefault="00C2597F" w:rsidP="00C2597F">
      <w:pPr>
        <w:spacing w:line="560" w:lineRule="exact"/>
        <w:ind w:firstLineChars="200" w:firstLine="600"/>
        <w:textAlignment w:val="baseline"/>
        <w:rPr>
          <w:rFonts w:ascii="宋体" w:eastAsia="仿宋_GB2312" w:hAnsi="宋体"/>
          <w:sz w:val="30"/>
          <w:szCs w:val="30"/>
        </w:rPr>
      </w:pPr>
      <w:r w:rsidRPr="008367DA">
        <w:rPr>
          <w:rFonts w:ascii="宋体" w:eastAsia="仿宋_GB2312" w:hAnsi="宋体" w:cs="宋体"/>
          <w:sz w:val="30"/>
          <w:szCs w:val="30"/>
        </w:rPr>
        <w:t>5.</w:t>
      </w:r>
      <w:r w:rsidRPr="008367DA">
        <w:rPr>
          <w:rFonts w:ascii="宋体" w:eastAsia="仿宋_GB2312" w:hAnsi="宋体" w:cs="仿宋_GB2312" w:hint="eastAsia"/>
          <w:sz w:val="30"/>
          <w:szCs w:val="30"/>
        </w:rPr>
        <w:t>湖南三力铁建钢结构工程有限公司</w:t>
      </w:r>
    </w:p>
    <w:p w:rsidR="00C2597F" w:rsidRPr="008367DA" w:rsidRDefault="00C2597F" w:rsidP="00C2597F">
      <w:pPr>
        <w:spacing w:line="560" w:lineRule="exact"/>
        <w:ind w:firstLineChars="200" w:firstLine="600"/>
        <w:textAlignment w:val="baseline"/>
        <w:rPr>
          <w:rFonts w:ascii="宋体" w:eastAsia="仿宋_GB2312" w:hAnsi="宋体"/>
          <w:sz w:val="30"/>
          <w:szCs w:val="30"/>
        </w:rPr>
      </w:pPr>
      <w:r w:rsidRPr="008367DA">
        <w:rPr>
          <w:rFonts w:ascii="宋体" w:eastAsia="仿宋_GB2312" w:hAnsi="宋体" w:cs="宋体"/>
          <w:sz w:val="30"/>
          <w:szCs w:val="30"/>
        </w:rPr>
        <w:t>6.</w:t>
      </w:r>
      <w:r w:rsidRPr="008367DA">
        <w:rPr>
          <w:rFonts w:ascii="宋体" w:eastAsia="仿宋_GB2312" w:hAnsi="宋体" w:cs="仿宋_GB2312" w:hint="eastAsia"/>
          <w:sz w:val="30"/>
          <w:szCs w:val="30"/>
        </w:rPr>
        <w:t>长沙市雨花区德</w:t>
      </w:r>
      <w:r w:rsidRPr="008367DA">
        <w:rPr>
          <w:rFonts w:ascii="宋体" w:hAnsi="宋体" w:cs="宋体" w:hint="eastAsia"/>
          <w:sz w:val="30"/>
          <w:szCs w:val="30"/>
        </w:rPr>
        <w:t>暠</w:t>
      </w:r>
      <w:r w:rsidRPr="008367DA">
        <w:rPr>
          <w:rFonts w:ascii="仿宋_GB2312" w:eastAsia="仿宋_GB2312" w:hAnsi="仿宋_GB2312" w:cs="仿宋_GB2312" w:hint="eastAsia"/>
          <w:sz w:val="30"/>
          <w:szCs w:val="30"/>
        </w:rPr>
        <w:t>机械配件经营部</w:t>
      </w:r>
    </w:p>
    <w:p w:rsidR="00C2597F" w:rsidRPr="008367DA" w:rsidRDefault="00C2597F" w:rsidP="00C2597F">
      <w:pPr>
        <w:spacing w:line="560" w:lineRule="exact"/>
        <w:ind w:firstLineChars="200" w:firstLine="600"/>
        <w:textAlignment w:val="baseline"/>
        <w:rPr>
          <w:rFonts w:ascii="宋体" w:eastAsia="仿宋_GB2312" w:hAnsi="宋体"/>
          <w:sz w:val="30"/>
          <w:szCs w:val="30"/>
        </w:rPr>
      </w:pPr>
      <w:r w:rsidRPr="008367DA">
        <w:rPr>
          <w:rFonts w:ascii="宋体" w:eastAsia="仿宋_GB2312" w:hAnsi="宋体" w:cs="宋体"/>
          <w:sz w:val="30"/>
          <w:szCs w:val="30"/>
        </w:rPr>
        <w:t>7.</w:t>
      </w:r>
      <w:r w:rsidRPr="008367DA">
        <w:rPr>
          <w:rFonts w:ascii="宋体" w:eastAsia="仿宋_GB2312" w:hAnsi="宋体" w:cs="仿宋_GB2312" w:hint="eastAsia"/>
          <w:sz w:val="30"/>
          <w:szCs w:val="30"/>
        </w:rPr>
        <w:t>长沙市合力彩板有限公司</w:t>
      </w:r>
    </w:p>
    <w:p w:rsidR="00C2597F" w:rsidRPr="008367DA" w:rsidRDefault="00C2597F" w:rsidP="00C2597F">
      <w:pPr>
        <w:spacing w:line="560" w:lineRule="exact"/>
        <w:ind w:firstLineChars="200" w:firstLine="600"/>
        <w:textAlignment w:val="baseline"/>
        <w:rPr>
          <w:rFonts w:ascii="宋体" w:eastAsia="仿宋_GB2312" w:hAnsi="宋体"/>
          <w:sz w:val="30"/>
          <w:szCs w:val="30"/>
        </w:rPr>
      </w:pPr>
      <w:r w:rsidRPr="008367DA">
        <w:rPr>
          <w:rFonts w:ascii="宋体" w:eastAsia="仿宋_GB2312" w:hAnsi="宋体" w:cs="宋体"/>
          <w:sz w:val="30"/>
          <w:szCs w:val="30"/>
        </w:rPr>
        <w:t>8.</w:t>
      </w:r>
      <w:r w:rsidRPr="008367DA">
        <w:rPr>
          <w:rFonts w:ascii="宋体" w:eastAsia="仿宋_GB2312" w:hAnsi="宋体" w:cs="仿宋_GB2312" w:hint="eastAsia"/>
          <w:sz w:val="30"/>
          <w:szCs w:val="30"/>
        </w:rPr>
        <w:t>成都嘉诚新悦物业管理集团有限公司长沙分公司</w:t>
      </w:r>
    </w:p>
    <w:p w:rsidR="00C2597F" w:rsidRPr="008367DA" w:rsidRDefault="00C2597F" w:rsidP="00C2597F">
      <w:pPr>
        <w:spacing w:line="560" w:lineRule="exact"/>
        <w:ind w:firstLineChars="200" w:firstLine="600"/>
        <w:textAlignment w:val="baseline"/>
        <w:rPr>
          <w:rFonts w:ascii="宋体" w:eastAsia="仿宋_GB2312" w:hAnsi="宋体"/>
          <w:sz w:val="30"/>
          <w:szCs w:val="30"/>
        </w:rPr>
      </w:pPr>
      <w:r w:rsidRPr="008367DA">
        <w:rPr>
          <w:rFonts w:ascii="宋体" w:eastAsia="仿宋_GB2312" w:hAnsi="宋体" w:cs="宋体"/>
          <w:sz w:val="30"/>
          <w:szCs w:val="30"/>
        </w:rPr>
        <w:t>9.</w:t>
      </w:r>
      <w:r w:rsidRPr="008367DA">
        <w:rPr>
          <w:rFonts w:ascii="宋体" w:eastAsia="仿宋_GB2312" w:hAnsi="宋体" w:cs="仿宋_GB2312" w:hint="eastAsia"/>
          <w:sz w:val="30"/>
          <w:szCs w:val="30"/>
        </w:rPr>
        <w:t>长沙锦峰物业管理有限公司熙春园分公司</w:t>
      </w:r>
    </w:p>
    <w:p w:rsidR="00C2597F" w:rsidRPr="008367DA" w:rsidRDefault="00C2597F" w:rsidP="00C2597F">
      <w:pPr>
        <w:spacing w:line="560" w:lineRule="exact"/>
        <w:ind w:firstLineChars="200" w:firstLine="600"/>
        <w:textAlignment w:val="baseline"/>
        <w:rPr>
          <w:rFonts w:ascii="宋体" w:eastAsia="仿宋_GB2312" w:hAnsi="宋体"/>
          <w:sz w:val="30"/>
          <w:szCs w:val="30"/>
        </w:rPr>
      </w:pPr>
      <w:r w:rsidRPr="008367DA">
        <w:rPr>
          <w:rFonts w:ascii="宋体" w:eastAsia="仿宋_GB2312" w:hAnsi="宋体" w:cs="宋体"/>
          <w:sz w:val="30"/>
          <w:szCs w:val="30"/>
        </w:rPr>
        <w:t>10.</w:t>
      </w:r>
      <w:r w:rsidRPr="008367DA">
        <w:rPr>
          <w:rFonts w:ascii="宋体" w:eastAsia="仿宋_GB2312" w:hAnsi="宋体" w:cs="仿宋_GB2312" w:hint="eastAsia"/>
          <w:sz w:val="30"/>
          <w:szCs w:val="30"/>
        </w:rPr>
        <w:t>湖南天健众源物业管理有限公司</w:t>
      </w:r>
    </w:p>
    <w:p w:rsidR="00C2597F" w:rsidRPr="008367DA" w:rsidRDefault="00C2597F" w:rsidP="00C2597F">
      <w:pPr>
        <w:spacing w:line="560" w:lineRule="exact"/>
        <w:ind w:firstLineChars="200" w:firstLine="600"/>
        <w:textAlignment w:val="baseline"/>
        <w:rPr>
          <w:rFonts w:ascii="宋体" w:eastAsia="仿宋_GB2312" w:hAnsi="宋体"/>
          <w:sz w:val="30"/>
          <w:szCs w:val="30"/>
        </w:rPr>
      </w:pPr>
      <w:r w:rsidRPr="008367DA">
        <w:rPr>
          <w:rFonts w:ascii="宋体" w:eastAsia="仿宋_GB2312" w:hAnsi="宋体" w:cs="宋体"/>
          <w:sz w:val="30"/>
          <w:szCs w:val="30"/>
        </w:rPr>
        <w:t>11.</w:t>
      </w:r>
      <w:r w:rsidRPr="008367DA">
        <w:rPr>
          <w:rFonts w:ascii="宋体" w:eastAsia="仿宋_GB2312" w:hAnsi="宋体" w:cs="仿宋_GB2312" w:hint="eastAsia"/>
          <w:sz w:val="30"/>
          <w:szCs w:val="30"/>
        </w:rPr>
        <w:t>长沙锦峰物业有限公司东山分公司</w:t>
      </w:r>
    </w:p>
    <w:p w:rsidR="00C2597F" w:rsidRPr="008367DA" w:rsidRDefault="00C2597F" w:rsidP="00C2597F">
      <w:pPr>
        <w:spacing w:line="560" w:lineRule="exact"/>
        <w:ind w:firstLineChars="200" w:firstLine="600"/>
        <w:textAlignment w:val="baseline"/>
        <w:rPr>
          <w:rFonts w:ascii="宋体" w:eastAsia="仿宋_GB2312" w:hAnsi="宋体"/>
          <w:sz w:val="30"/>
          <w:szCs w:val="30"/>
        </w:rPr>
      </w:pPr>
      <w:r w:rsidRPr="008367DA">
        <w:rPr>
          <w:rFonts w:ascii="宋体" w:eastAsia="仿宋_GB2312" w:hAnsi="宋体" w:cs="宋体"/>
          <w:sz w:val="30"/>
          <w:szCs w:val="30"/>
        </w:rPr>
        <w:t>12.</w:t>
      </w:r>
      <w:r w:rsidRPr="008367DA">
        <w:rPr>
          <w:rFonts w:ascii="宋体" w:eastAsia="仿宋_GB2312" w:hAnsi="宋体" w:cs="仿宋_GB2312" w:hint="eastAsia"/>
          <w:sz w:val="30"/>
          <w:szCs w:val="30"/>
        </w:rPr>
        <w:t>长沙锦峰物业管理有限公司太和园分公司</w:t>
      </w:r>
    </w:p>
    <w:p w:rsidR="00C2597F" w:rsidRPr="008367DA" w:rsidRDefault="00C2597F" w:rsidP="00C2597F">
      <w:pPr>
        <w:spacing w:line="560" w:lineRule="exact"/>
        <w:ind w:firstLineChars="200" w:firstLine="600"/>
        <w:textAlignment w:val="baseline"/>
        <w:rPr>
          <w:rFonts w:ascii="宋体" w:eastAsia="仿宋_GB2312" w:hAnsi="宋体"/>
          <w:sz w:val="30"/>
          <w:szCs w:val="30"/>
        </w:rPr>
      </w:pPr>
      <w:r w:rsidRPr="008367DA">
        <w:rPr>
          <w:rFonts w:ascii="宋体" w:eastAsia="仿宋_GB2312" w:hAnsi="宋体" w:cs="宋体"/>
          <w:sz w:val="30"/>
          <w:szCs w:val="30"/>
        </w:rPr>
        <w:t>13.</w:t>
      </w:r>
      <w:r w:rsidRPr="008367DA">
        <w:rPr>
          <w:rFonts w:ascii="宋体" w:eastAsia="仿宋_GB2312" w:hAnsi="宋体" w:cs="仿宋_GB2312" w:hint="eastAsia"/>
          <w:sz w:val="30"/>
          <w:szCs w:val="30"/>
        </w:rPr>
        <w:t>长沙市雨花区觅嘉食原味菜馆</w:t>
      </w:r>
    </w:p>
    <w:p w:rsidR="00C2597F" w:rsidRPr="008367DA" w:rsidRDefault="00C2597F" w:rsidP="00C2597F">
      <w:pPr>
        <w:spacing w:line="560" w:lineRule="exact"/>
        <w:ind w:firstLineChars="200" w:firstLine="600"/>
        <w:textAlignment w:val="baseline"/>
        <w:rPr>
          <w:rFonts w:ascii="宋体" w:eastAsia="仿宋_GB2312" w:hAnsi="宋体"/>
          <w:sz w:val="30"/>
          <w:szCs w:val="30"/>
        </w:rPr>
      </w:pPr>
      <w:r w:rsidRPr="008367DA">
        <w:rPr>
          <w:rFonts w:ascii="宋体" w:eastAsia="仿宋_GB2312" w:hAnsi="宋体" w:cs="宋体"/>
          <w:sz w:val="30"/>
          <w:szCs w:val="30"/>
        </w:rPr>
        <w:t>14.</w:t>
      </w:r>
      <w:r w:rsidRPr="008367DA">
        <w:rPr>
          <w:rFonts w:ascii="宋体" w:eastAsia="仿宋_GB2312" w:hAnsi="宋体" w:cs="仿宋_GB2312" w:hint="eastAsia"/>
          <w:sz w:val="30"/>
          <w:szCs w:val="30"/>
        </w:rPr>
        <w:t>长沙武广机动车检测站有限公司</w:t>
      </w:r>
    </w:p>
    <w:p w:rsidR="00C2597F" w:rsidRPr="008367DA" w:rsidRDefault="00C2597F" w:rsidP="00C2597F">
      <w:pPr>
        <w:spacing w:line="560" w:lineRule="exact"/>
        <w:ind w:firstLineChars="200" w:firstLine="600"/>
        <w:textAlignment w:val="baseline"/>
        <w:rPr>
          <w:rFonts w:ascii="宋体" w:eastAsia="仿宋_GB2312" w:hAnsi="宋体"/>
          <w:sz w:val="30"/>
          <w:szCs w:val="30"/>
        </w:rPr>
      </w:pPr>
      <w:r w:rsidRPr="008367DA">
        <w:rPr>
          <w:rFonts w:ascii="宋体" w:eastAsia="仿宋_GB2312" w:hAnsi="宋体" w:cs="宋体"/>
          <w:sz w:val="30"/>
          <w:szCs w:val="30"/>
        </w:rPr>
        <w:t>15.</w:t>
      </w:r>
      <w:r w:rsidRPr="008367DA">
        <w:rPr>
          <w:rFonts w:ascii="宋体" w:eastAsia="仿宋_GB2312" w:hAnsi="宋体" w:cs="仿宋_GB2312" w:hint="eastAsia"/>
          <w:sz w:val="30"/>
          <w:szCs w:val="30"/>
        </w:rPr>
        <w:t>湖南三晟体育咨询管理有限公司</w:t>
      </w:r>
    </w:p>
    <w:p w:rsidR="00C2597F" w:rsidRPr="008367DA" w:rsidRDefault="00C2597F" w:rsidP="00C2597F">
      <w:pPr>
        <w:spacing w:line="560" w:lineRule="exact"/>
        <w:ind w:firstLineChars="200" w:firstLine="600"/>
        <w:textAlignment w:val="baseline"/>
        <w:rPr>
          <w:rFonts w:ascii="宋体" w:eastAsia="仿宋_GB2312" w:hAnsi="宋体"/>
          <w:sz w:val="30"/>
          <w:szCs w:val="30"/>
        </w:rPr>
      </w:pPr>
      <w:r w:rsidRPr="008367DA">
        <w:rPr>
          <w:rFonts w:ascii="宋体" w:eastAsia="仿宋_GB2312" w:hAnsi="宋体" w:cs="宋体"/>
          <w:sz w:val="30"/>
          <w:szCs w:val="30"/>
        </w:rPr>
        <w:lastRenderedPageBreak/>
        <w:t>16.</w:t>
      </w:r>
      <w:r w:rsidRPr="008367DA">
        <w:rPr>
          <w:rFonts w:ascii="宋体" w:eastAsia="仿宋_GB2312" w:hAnsi="宋体" w:cs="仿宋_GB2312" w:hint="eastAsia"/>
          <w:sz w:val="30"/>
          <w:szCs w:val="30"/>
        </w:rPr>
        <w:t>长房物业</w:t>
      </w:r>
    </w:p>
    <w:p w:rsidR="00C2597F" w:rsidRPr="008367DA" w:rsidRDefault="00C2597F" w:rsidP="00C2597F">
      <w:pPr>
        <w:spacing w:line="560" w:lineRule="exact"/>
        <w:ind w:firstLineChars="200" w:firstLine="600"/>
        <w:textAlignment w:val="baseline"/>
        <w:rPr>
          <w:rFonts w:ascii="宋体" w:eastAsia="仿宋_GB2312" w:hAnsi="宋体"/>
          <w:sz w:val="30"/>
          <w:szCs w:val="30"/>
        </w:rPr>
      </w:pPr>
      <w:r w:rsidRPr="008367DA">
        <w:rPr>
          <w:rFonts w:ascii="宋体" w:eastAsia="仿宋_GB2312" w:hAnsi="宋体" w:cs="宋体"/>
          <w:sz w:val="30"/>
          <w:szCs w:val="30"/>
        </w:rPr>
        <w:t>17.</w:t>
      </w:r>
      <w:r w:rsidRPr="008367DA">
        <w:rPr>
          <w:rFonts w:ascii="宋体" w:eastAsia="仿宋_GB2312" w:hAnsi="宋体" w:cs="仿宋_GB2312" w:hint="eastAsia"/>
          <w:sz w:val="30"/>
          <w:szCs w:val="30"/>
        </w:rPr>
        <w:t>长沙市雨花区新出水芙蓉家菜馆</w:t>
      </w:r>
    </w:p>
    <w:p w:rsidR="00C2597F" w:rsidRPr="008367DA" w:rsidRDefault="00C2597F" w:rsidP="00C2597F">
      <w:pPr>
        <w:spacing w:line="560" w:lineRule="exact"/>
        <w:ind w:firstLineChars="200" w:firstLine="600"/>
        <w:textAlignment w:val="baseline"/>
        <w:rPr>
          <w:rFonts w:ascii="宋体" w:eastAsia="仿宋_GB2312" w:hAnsi="宋体"/>
          <w:sz w:val="30"/>
          <w:szCs w:val="30"/>
        </w:rPr>
      </w:pPr>
      <w:r w:rsidRPr="008367DA">
        <w:rPr>
          <w:rFonts w:ascii="宋体" w:eastAsia="仿宋_GB2312" w:hAnsi="宋体" w:cs="宋体"/>
          <w:sz w:val="30"/>
          <w:szCs w:val="30"/>
        </w:rPr>
        <w:t>18.</w:t>
      </w:r>
      <w:r w:rsidRPr="008367DA">
        <w:rPr>
          <w:rFonts w:ascii="宋体" w:eastAsia="仿宋_GB2312" w:hAnsi="宋体" w:cs="仿宋_GB2312" w:hint="eastAsia"/>
          <w:sz w:val="30"/>
          <w:szCs w:val="30"/>
        </w:rPr>
        <w:t>长沙市雨花区熙春园旅馆</w:t>
      </w:r>
    </w:p>
    <w:p w:rsidR="00C2597F" w:rsidRPr="008367DA" w:rsidRDefault="00C2597F" w:rsidP="00C2597F">
      <w:pPr>
        <w:spacing w:line="560" w:lineRule="exact"/>
        <w:ind w:firstLineChars="200" w:firstLine="600"/>
        <w:textAlignment w:val="baseline"/>
        <w:rPr>
          <w:rFonts w:ascii="宋体" w:eastAsia="仿宋_GB2312" w:hAnsi="宋体"/>
          <w:sz w:val="30"/>
          <w:szCs w:val="30"/>
        </w:rPr>
      </w:pPr>
      <w:r w:rsidRPr="008367DA">
        <w:rPr>
          <w:rFonts w:ascii="宋体" w:eastAsia="仿宋_GB2312" w:hAnsi="宋体" w:cs="宋体"/>
          <w:sz w:val="30"/>
          <w:szCs w:val="30"/>
        </w:rPr>
        <w:t>19.</w:t>
      </w:r>
      <w:r w:rsidRPr="008367DA">
        <w:rPr>
          <w:rFonts w:ascii="宋体" w:eastAsia="仿宋_GB2312" w:hAnsi="宋体" w:cs="仿宋_GB2312" w:hint="eastAsia"/>
          <w:sz w:val="30"/>
          <w:szCs w:val="30"/>
        </w:rPr>
        <w:t>长沙市雨花区往日时光酒店</w:t>
      </w:r>
    </w:p>
    <w:p w:rsidR="00C2597F" w:rsidRPr="008367DA" w:rsidRDefault="00C2597F" w:rsidP="00C2597F">
      <w:pPr>
        <w:spacing w:line="560" w:lineRule="exact"/>
        <w:ind w:firstLineChars="200" w:firstLine="600"/>
        <w:textAlignment w:val="baseline"/>
        <w:rPr>
          <w:rFonts w:ascii="宋体" w:eastAsia="仿宋_GB2312" w:hAnsi="宋体"/>
          <w:sz w:val="30"/>
          <w:szCs w:val="30"/>
        </w:rPr>
      </w:pPr>
      <w:r w:rsidRPr="008367DA">
        <w:rPr>
          <w:rFonts w:ascii="宋体" w:eastAsia="仿宋_GB2312" w:hAnsi="宋体" w:cs="宋体"/>
          <w:sz w:val="30"/>
          <w:szCs w:val="30"/>
        </w:rPr>
        <w:t>20.</w:t>
      </w:r>
      <w:r w:rsidRPr="008367DA">
        <w:rPr>
          <w:rFonts w:ascii="宋体" w:eastAsia="仿宋_GB2312" w:hAnsi="宋体" w:cs="仿宋_GB2312" w:hint="eastAsia"/>
          <w:sz w:val="30"/>
          <w:szCs w:val="30"/>
        </w:rPr>
        <w:t>长沙市雨花区饭下菜家菜馆</w:t>
      </w:r>
    </w:p>
    <w:p w:rsidR="00C2597F" w:rsidRPr="008367DA" w:rsidRDefault="00C2597F" w:rsidP="00C2597F">
      <w:pPr>
        <w:spacing w:line="560" w:lineRule="exact"/>
        <w:ind w:firstLineChars="200" w:firstLine="600"/>
        <w:textAlignment w:val="baseline"/>
        <w:rPr>
          <w:rFonts w:ascii="宋体" w:eastAsia="仿宋_GB2312" w:hAnsi="宋体"/>
          <w:sz w:val="30"/>
          <w:szCs w:val="30"/>
        </w:rPr>
      </w:pPr>
      <w:r w:rsidRPr="008367DA">
        <w:rPr>
          <w:rFonts w:ascii="宋体" w:eastAsia="仿宋_GB2312" w:hAnsi="宋体" w:cs="宋体"/>
          <w:sz w:val="30"/>
          <w:szCs w:val="30"/>
        </w:rPr>
        <w:t>21.</w:t>
      </w:r>
      <w:r w:rsidRPr="008367DA">
        <w:rPr>
          <w:rFonts w:ascii="宋体" w:eastAsia="仿宋_GB2312" w:hAnsi="宋体" w:cs="仿宋_GB2312" w:hint="eastAsia"/>
          <w:sz w:val="30"/>
          <w:szCs w:val="30"/>
        </w:rPr>
        <w:t>长沙市和毅天湘华庭保健服务有限公司</w:t>
      </w:r>
    </w:p>
    <w:p w:rsidR="00C2597F" w:rsidRPr="008367DA" w:rsidRDefault="00C2597F" w:rsidP="00C2597F">
      <w:pPr>
        <w:spacing w:line="560" w:lineRule="exact"/>
        <w:ind w:firstLineChars="200" w:firstLine="600"/>
        <w:textAlignment w:val="baseline"/>
        <w:rPr>
          <w:rFonts w:ascii="宋体" w:eastAsia="仿宋_GB2312" w:hAnsi="宋体"/>
          <w:sz w:val="30"/>
          <w:szCs w:val="30"/>
        </w:rPr>
      </w:pPr>
      <w:r w:rsidRPr="008367DA">
        <w:rPr>
          <w:rFonts w:ascii="宋体" w:eastAsia="仿宋_GB2312" w:hAnsi="宋体" w:cs="宋体"/>
          <w:sz w:val="30"/>
          <w:szCs w:val="30"/>
        </w:rPr>
        <w:t>22.</w:t>
      </w:r>
      <w:r w:rsidRPr="008367DA">
        <w:rPr>
          <w:rFonts w:ascii="宋体" w:eastAsia="仿宋_GB2312" w:hAnsi="宋体" w:cs="仿宋_GB2312" w:hint="eastAsia"/>
          <w:sz w:val="30"/>
          <w:szCs w:val="30"/>
        </w:rPr>
        <w:t>湖南合缘物业管理有限公司</w:t>
      </w:r>
    </w:p>
    <w:p w:rsidR="00C2597F" w:rsidRPr="008367DA" w:rsidRDefault="00C2597F" w:rsidP="00C2597F">
      <w:pPr>
        <w:spacing w:line="560" w:lineRule="exact"/>
        <w:ind w:firstLineChars="200" w:firstLine="600"/>
        <w:textAlignment w:val="baseline"/>
        <w:rPr>
          <w:rFonts w:ascii="宋体" w:eastAsia="仿宋_GB2312" w:hAnsi="宋体"/>
          <w:sz w:val="30"/>
          <w:szCs w:val="30"/>
        </w:rPr>
      </w:pPr>
      <w:r w:rsidRPr="008367DA">
        <w:rPr>
          <w:rFonts w:ascii="宋体" w:eastAsia="仿宋_GB2312" w:hAnsi="宋体" w:cs="宋体"/>
          <w:sz w:val="30"/>
          <w:szCs w:val="30"/>
        </w:rPr>
        <w:t>23.</w:t>
      </w:r>
      <w:r w:rsidRPr="008367DA">
        <w:rPr>
          <w:rFonts w:ascii="宋体" w:eastAsia="仿宋_GB2312" w:hAnsi="宋体" w:cs="仿宋_GB2312" w:hint="eastAsia"/>
          <w:sz w:val="30"/>
          <w:szCs w:val="30"/>
        </w:rPr>
        <w:t>湖南邦邦学机动车驾驶员培训有限公司</w:t>
      </w:r>
    </w:p>
    <w:p w:rsidR="00C2597F" w:rsidRPr="008367DA" w:rsidRDefault="00C2597F" w:rsidP="00C2597F">
      <w:pPr>
        <w:spacing w:line="560" w:lineRule="exact"/>
        <w:ind w:firstLineChars="200" w:firstLine="600"/>
        <w:textAlignment w:val="baseline"/>
        <w:rPr>
          <w:rFonts w:ascii="宋体" w:eastAsia="仿宋_GB2312" w:hAnsi="宋体"/>
          <w:sz w:val="30"/>
          <w:szCs w:val="30"/>
        </w:rPr>
      </w:pPr>
      <w:r w:rsidRPr="008367DA">
        <w:rPr>
          <w:rFonts w:ascii="宋体" w:eastAsia="仿宋_GB2312" w:hAnsi="宋体" w:cs="宋体"/>
          <w:sz w:val="30"/>
          <w:szCs w:val="30"/>
        </w:rPr>
        <w:t>24.</w:t>
      </w:r>
      <w:r w:rsidRPr="008367DA">
        <w:rPr>
          <w:rFonts w:ascii="宋体" w:eastAsia="仿宋_GB2312" w:hAnsi="宋体" w:cs="仿宋_GB2312" w:hint="eastAsia"/>
          <w:spacing w:val="-12"/>
          <w:sz w:val="30"/>
          <w:szCs w:val="30"/>
        </w:rPr>
        <w:t>绿城物业服务集团有限公司湖南分公司长沙万里时代项目部</w:t>
      </w:r>
    </w:p>
    <w:p w:rsidR="00C2597F" w:rsidRPr="008367DA" w:rsidRDefault="00C2597F" w:rsidP="00C2597F">
      <w:pPr>
        <w:spacing w:line="560" w:lineRule="exact"/>
        <w:ind w:firstLineChars="200" w:firstLine="600"/>
        <w:textAlignment w:val="baseline"/>
        <w:rPr>
          <w:rFonts w:ascii="宋体" w:eastAsia="仿宋_GB2312" w:hAnsi="宋体"/>
          <w:sz w:val="30"/>
          <w:szCs w:val="30"/>
        </w:rPr>
      </w:pPr>
      <w:r w:rsidRPr="008367DA">
        <w:rPr>
          <w:rFonts w:ascii="宋体" w:eastAsia="仿宋_GB2312" w:hAnsi="宋体" w:cs="宋体"/>
          <w:sz w:val="30"/>
          <w:szCs w:val="30"/>
        </w:rPr>
        <w:t>25.</w:t>
      </w:r>
      <w:r w:rsidRPr="008367DA">
        <w:rPr>
          <w:rFonts w:ascii="宋体" w:eastAsia="仿宋_GB2312" w:hAnsi="宋体" w:cs="仿宋_GB2312" w:hint="eastAsia"/>
          <w:sz w:val="30"/>
          <w:szCs w:val="30"/>
        </w:rPr>
        <w:t>湖南华庭物业管理有限公司（雅致名园）</w:t>
      </w:r>
    </w:p>
    <w:p w:rsidR="00C2597F" w:rsidRPr="008367DA" w:rsidRDefault="00C2597F" w:rsidP="00C2597F">
      <w:pPr>
        <w:spacing w:line="560" w:lineRule="exact"/>
        <w:ind w:firstLineChars="200" w:firstLine="600"/>
        <w:textAlignment w:val="baseline"/>
        <w:rPr>
          <w:rFonts w:ascii="宋体" w:eastAsia="仿宋_GB2312" w:hAnsi="宋体"/>
          <w:sz w:val="30"/>
          <w:szCs w:val="30"/>
        </w:rPr>
      </w:pPr>
      <w:r w:rsidRPr="008367DA">
        <w:rPr>
          <w:rFonts w:ascii="宋体" w:eastAsia="仿宋_GB2312" w:hAnsi="宋体" w:cs="宋体"/>
          <w:sz w:val="30"/>
          <w:szCs w:val="30"/>
        </w:rPr>
        <w:t>26.</w:t>
      </w:r>
      <w:r w:rsidRPr="008367DA">
        <w:rPr>
          <w:rFonts w:ascii="宋体" w:eastAsia="仿宋_GB2312" w:hAnsi="宋体" w:cs="仿宋_GB2312" w:hint="eastAsia"/>
          <w:sz w:val="30"/>
          <w:szCs w:val="30"/>
        </w:rPr>
        <w:t>长沙市雨花区宝尊乐足浴会所</w:t>
      </w:r>
    </w:p>
    <w:p w:rsidR="00C2597F" w:rsidRPr="008367DA" w:rsidRDefault="00C2597F" w:rsidP="00C2597F">
      <w:pPr>
        <w:spacing w:line="560" w:lineRule="exact"/>
        <w:ind w:firstLineChars="200" w:firstLine="600"/>
        <w:textAlignment w:val="baseline"/>
        <w:rPr>
          <w:rFonts w:ascii="宋体" w:eastAsia="仿宋_GB2312" w:hAnsi="宋体"/>
          <w:sz w:val="30"/>
          <w:szCs w:val="30"/>
        </w:rPr>
      </w:pPr>
      <w:r w:rsidRPr="008367DA">
        <w:rPr>
          <w:rFonts w:ascii="宋体" w:eastAsia="仿宋_GB2312" w:hAnsi="宋体" w:cs="宋体"/>
          <w:sz w:val="30"/>
          <w:szCs w:val="30"/>
        </w:rPr>
        <w:t>27.</w:t>
      </w:r>
      <w:r w:rsidRPr="008367DA">
        <w:rPr>
          <w:rFonts w:ascii="宋体" w:eastAsia="仿宋_GB2312" w:hAnsi="宋体" w:cs="仿宋_GB2312" w:hint="eastAsia"/>
          <w:sz w:val="30"/>
          <w:szCs w:val="30"/>
        </w:rPr>
        <w:t>长沙市雨花区渔夫故事饭店</w:t>
      </w:r>
    </w:p>
    <w:p w:rsidR="00C2597F" w:rsidRPr="008367DA" w:rsidRDefault="00C2597F" w:rsidP="00C2597F">
      <w:pPr>
        <w:spacing w:line="560" w:lineRule="exact"/>
        <w:ind w:firstLineChars="200" w:firstLine="600"/>
        <w:textAlignment w:val="baseline"/>
        <w:rPr>
          <w:rFonts w:ascii="宋体" w:eastAsia="仿宋_GB2312" w:hAnsi="宋体"/>
          <w:sz w:val="30"/>
          <w:szCs w:val="30"/>
        </w:rPr>
      </w:pPr>
      <w:r w:rsidRPr="008367DA">
        <w:rPr>
          <w:rFonts w:ascii="宋体" w:eastAsia="仿宋_GB2312" w:hAnsi="宋体" w:cs="宋体"/>
          <w:sz w:val="30"/>
          <w:szCs w:val="30"/>
        </w:rPr>
        <w:t>28.</w:t>
      </w:r>
      <w:r w:rsidRPr="008367DA">
        <w:rPr>
          <w:rFonts w:ascii="宋体" w:eastAsia="仿宋_GB2312" w:hAnsi="宋体" w:cs="仿宋_GB2312" w:hint="eastAsia"/>
          <w:sz w:val="30"/>
          <w:szCs w:val="30"/>
        </w:rPr>
        <w:t>恒顺物流</w:t>
      </w:r>
    </w:p>
    <w:p w:rsidR="00C2597F" w:rsidRPr="008367DA" w:rsidRDefault="00C2597F" w:rsidP="00C2597F">
      <w:pPr>
        <w:spacing w:line="560" w:lineRule="exact"/>
        <w:ind w:firstLineChars="200" w:firstLine="600"/>
        <w:textAlignment w:val="baseline"/>
        <w:rPr>
          <w:rFonts w:ascii="宋体" w:eastAsia="仿宋_GB2312" w:hAnsi="宋体"/>
          <w:sz w:val="30"/>
          <w:szCs w:val="30"/>
        </w:rPr>
      </w:pPr>
      <w:r w:rsidRPr="008367DA">
        <w:rPr>
          <w:rFonts w:ascii="宋体" w:eastAsia="仿宋_GB2312" w:hAnsi="宋体" w:cs="宋体"/>
          <w:sz w:val="30"/>
          <w:szCs w:val="30"/>
        </w:rPr>
        <w:t>29.</w:t>
      </w:r>
      <w:r w:rsidRPr="008367DA">
        <w:rPr>
          <w:rFonts w:ascii="宋体" w:eastAsia="仿宋_GB2312" w:hAnsi="宋体" w:cs="仿宋_GB2312" w:hint="eastAsia"/>
          <w:sz w:val="30"/>
          <w:szCs w:val="30"/>
        </w:rPr>
        <w:t>金碧物业公司长沙分公司（恒大绿洲）</w:t>
      </w:r>
    </w:p>
    <w:p w:rsidR="00C2597F" w:rsidRPr="008367DA" w:rsidRDefault="00C2597F" w:rsidP="00C2597F">
      <w:pPr>
        <w:spacing w:line="560" w:lineRule="exact"/>
        <w:ind w:firstLineChars="200" w:firstLine="600"/>
        <w:textAlignment w:val="baseline"/>
        <w:rPr>
          <w:rFonts w:ascii="宋体" w:eastAsia="仿宋_GB2312" w:hAnsi="宋体" w:cs="宋体"/>
          <w:spacing w:val="-6"/>
          <w:sz w:val="30"/>
          <w:szCs w:val="30"/>
        </w:rPr>
      </w:pPr>
      <w:r w:rsidRPr="008367DA">
        <w:rPr>
          <w:rFonts w:ascii="宋体" w:eastAsia="仿宋_GB2312" w:hAnsi="宋体" w:cs="宋体"/>
          <w:sz w:val="30"/>
          <w:szCs w:val="30"/>
        </w:rPr>
        <w:t>30.</w:t>
      </w:r>
      <w:r w:rsidRPr="008367DA">
        <w:rPr>
          <w:rFonts w:ascii="宋体" w:eastAsia="仿宋_GB2312" w:hAnsi="宋体" w:cs="仿宋_GB2312" w:hint="eastAsia"/>
          <w:spacing w:val="-6"/>
          <w:sz w:val="30"/>
          <w:szCs w:val="30"/>
        </w:rPr>
        <w:t>长城物业集团股份分司湖南分公司</w:t>
      </w:r>
      <w:r w:rsidRPr="008367DA">
        <w:rPr>
          <w:rFonts w:ascii="宋体" w:eastAsia="仿宋_GB2312" w:hAnsi="宋体" w:cs="宋体"/>
          <w:spacing w:val="-6"/>
          <w:sz w:val="30"/>
          <w:szCs w:val="30"/>
        </w:rPr>
        <w:t>(</w:t>
      </w:r>
      <w:r w:rsidRPr="008367DA">
        <w:rPr>
          <w:rFonts w:ascii="宋体" w:eastAsia="仿宋_GB2312" w:hAnsi="宋体" w:cs="仿宋_GB2312" w:hint="eastAsia"/>
          <w:spacing w:val="-6"/>
          <w:sz w:val="30"/>
          <w:szCs w:val="30"/>
        </w:rPr>
        <w:t>金轮</w:t>
      </w:r>
      <w:r w:rsidRPr="008367DA">
        <w:rPr>
          <w:rFonts w:ascii="宋体"/>
          <w:spacing w:val="-6"/>
          <w:sz w:val="30"/>
          <w:szCs w:val="30"/>
        </w:rPr>
        <w:t>•</w:t>
      </w:r>
      <w:r w:rsidRPr="008367DA">
        <w:rPr>
          <w:rFonts w:ascii="仿宋_GB2312" w:eastAsia="仿宋_GB2312" w:hAnsi="仿宋_GB2312" w:cs="仿宋_GB2312" w:hint="eastAsia"/>
          <w:spacing w:val="-6"/>
          <w:sz w:val="30"/>
          <w:szCs w:val="30"/>
        </w:rPr>
        <w:t>星光名座</w:t>
      </w:r>
      <w:r w:rsidRPr="008367DA">
        <w:rPr>
          <w:rFonts w:ascii="宋体" w:eastAsia="仿宋_GB2312" w:hAnsi="宋体" w:cs="宋体"/>
          <w:spacing w:val="-6"/>
          <w:sz w:val="30"/>
          <w:szCs w:val="30"/>
        </w:rPr>
        <w:t>)</w:t>
      </w:r>
    </w:p>
    <w:p w:rsidR="00C2597F" w:rsidRDefault="00C2597F" w:rsidP="00C2597F">
      <w:pPr>
        <w:spacing w:line="560" w:lineRule="exact"/>
        <w:ind w:firstLineChars="200" w:firstLine="600"/>
        <w:textAlignment w:val="baseline"/>
        <w:rPr>
          <w:rFonts w:ascii="宋体" w:eastAsia="仿宋_GB2312" w:hAnsi="宋体"/>
          <w:sz w:val="30"/>
          <w:szCs w:val="30"/>
        </w:rPr>
      </w:pPr>
      <w:r w:rsidRPr="008367DA">
        <w:rPr>
          <w:rFonts w:ascii="宋体" w:eastAsia="仿宋_GB2312" w:hAnsi="宋体" w:cs="宋体"/>
          <w:sz w:val="30"/>
          <w:szCs w:val="30"/>
        </w:rPr>
        <w:t>31.</w:t>
      </w:r>
      <w:r w:rsidRPr="008367DA">
        <w:rPr>
          <w:rFonts w:ascii="宋体" w:eastAsia="仿宋_GB2312" w:hAnsi="宋体" w:cs="仿宋_GB2312" w:hint="eastAsia"/>
          <w:sz w:val="30"/>
          <w:szCs w:val="30"/>
        </w:rPr>
        <w:t>湖南叶洋文化传播有限公司</w:t>
      </w:r>
    </w:p>
    <w:p w:rsidR="00C2597F" w:rsidRDefault="00C2597F" w:rsidP="00C2597F">
      <w:pPr>
        <w:spacing w:line="560" w:lineRule="exact"/>
        <w:ind w:firstLineChars="200" w:firstLine="600"/>
        <w:textAlignment w:val="baseline"/>
        <w:rPr>
          <w:rFonts w:ascii="宋体" w:eastAsia="仿宋_GB2312" w:hAnsi="宋体"/>
          <w:sz w:val="30"/>
          <w:szCs w:val="30"/>
        </w:rPr>
      </w:pPr>
    </w:p>
    <w:p w:rsidR="00C2597F" w:rsidRDefault="00C2597F" w:rsidP="00C2597F">
      <w:pPr>
        <w:spacing w:line="560" w:lineRule="exact"/>
        <w:ind w:firstLineChars="200" w:firstLine="600"/>
        <w:textAlignment w:val="baseline"/>
        <w:rPr>
          <w:rFonts w:ascii="宋体" w:eastAsia="仿宋_GB2312" w:hAnsi="宋体"/>
          <w:sz w:val="30"/>
          <w:szCs w:val="30"/>
        </w:rPr>
      </w:pPr>
    </w:p>
    <w:p w:rsidR="00D24AE6" w:rsidRDefault="00D24AE6" w:rsidP="00C2597F"/>
    <w:sectPr w:rsidR="00D24A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77B" w:rsidRDefault="00E1677B" w:rsidP="00C2597F">
      <w:r>
        <w:separator/>
      </w:r>
    </w:p>
  </w:endnote>
  <w:endnote w:type="continuationSeparator" w:id="0">
    <w:p w:rsidR="00E1677B" w:rsidRDefault="00E1677B" w:rsidP="00C2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77B" w:rsidRDefault="00E1677B" w:rsidP="00C2597F">
      <w:r>
        <w:separator/>
      </w:r>
    </w:p>
  </w:footnote>
  <w:footnote w:type="continuationSeparator" w:id="0">
    <w:p w:rsidR="00E1677B" w:rsidRDefault="00E1677B" w:rsidP="00C25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7E"/>
    <w:rsid w:val="00914C7E"/>
    <w:rsid w:val="00C2597F"/>
    <w:rsid w:val="00D24AE6"/>
    <w:rsid w:val="00E1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12096"/>
  <w15:chartTrackingRefBased/>
  <w15:docId w15:val="{E2608769-390B-44F3-A279-DCC572C5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7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59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59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597F"/>
    <w:rPr>
      <w:sz w:val="18"/>
      <w:szCs w:val="18"/>
    </w:rPr>
  </w:style>
  <w:style w:type="paragraph" w:styleId="a7">
    <w:name w:val="Normal (Web)"/>
    <w:basedOn w:val="a"/>
    <w:uiPriority w:val="99"/>
    <w:rsid w:val="00C259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2019-05-17T01:35:00Z</dcterms:created>
  <dcterms:modified xsi:type="dcterms:W3CDTF">2019-05-17T01:36:00Z</dcterms:modified>
</cp:coreProperties>
</file>