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升街道2023年公开招聘社区专职工作人员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笔试成绩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  <w:lang w:eastAsia="zh-CN"/>
        </w:rPr>
        <w:t>公示名单</w:t>
      </w:r>
      <w:bookmarkStart w:id="0" w:name="_GoBack"/>
      <w:bookmarkEnd w:id="0"/>
    </w:p>
    <w:p>
      <w:pPr>
        <w:spacing w:line="440" w:lineRule="exact"/>
        <w:jc w:val="center"/>
        <w:rPr>
          <w:rFonts w:ascii="黑体" w:hAnsi="黑体" w:eastAsia="黑体" w:cs="黑体"/>
          <w:sz w:val="32"/>
          <w:szCs w:val="32"/>
        </w:rPr>
      </w:pPr>
    </w:p>
    <w:tbl>
      <w:tblPr>
        <w:tblStyle w:val="4"/>
        <w:tblW w:w="88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00"/>
        <w:gridCol w:w="2685"/>
        <w:gridCol w:w="1710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李璇冰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游珂盈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欧阳斯雅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曹世炜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田云锋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刘娅娴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李东晴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李命长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易伟欣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易旺珍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曾紫嘉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杨姊骞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滕红红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戴喜云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向先耀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胡赵昱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段宣百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龙宇明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李小芳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毛兰娟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高玉琪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阮湘艳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孙瑜优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202311048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缺考</w:t>
            </w:r>
          </w:p>
        </w:tc>
      </w:tr>
    </w:tbl>
    <w:p/>
    <w:p/>
    <w:sectPr>
      <w:pgSz w:w="12240" w:h="15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ODNjNWM3ZDRjYmY5NDEyN2U1MDhiYWYxYTM5YTUifQ=="/>
  </w:docVars>
  <w:rsids>
    <w:rsidRoot w:val="6A323DD1"/>
    <w:rsid w:val="6A32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/>
    </w:pPr>
    <w:rPr>
      <w:rFonts w:ascii="Times New Roman" w:hAnsi="Times New Roman"/>
      <w:szCs w:val="22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807</Characters>
  <Lines>0</Lines>
  <Paragraphs>0</Paragraphs>
  <TotalTime>0</TotalTime>
  <ScaleCrop>false</ScaleCrop>
  <LinksUpToDate>false</LinksUpToDate>
  <CharactersWithSpaces>807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2023-11-08T02:33:00Z</dcterms:created>
  <dc:creator>陈岚</dc:creator>
  <cp:lastModifiedBy>陈岚</cp:lastModifiedBy>
  <dcterms:modified xsi:type="dcterms:W3CDTF">2023-11-08T02:34:00Z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499CC030DB9D4C6784CE39EF33D9CB16</vt:lpwstr>
  </property>
</Properties>
</file>