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/>
        <w:jc w:val="both"/>
        <w:textAlignment w:val="baseline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en-US" w:bidi="ar-SA"/>
        </w:rPr>
        <w:t>规范条件企业审核情况一览表</w:t>
      </w:r>
    </w:p>
    <w:tbl>
      <w:tblPr>
        <w:tblStyle w:val="6"/>
        <w:tblW w:w="801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769"/>
        <w:gridCol w:w="6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0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新申报规范条件企业情况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行业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5064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废钢铁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加工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废铜铝加工利用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废纸加工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废塑料综合利用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废旧轮胎综合利用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机电产品再制造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6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4"/>
          <w:szCs w:val="24"/>
          <w:lang w:val="en-US" w:eastAsia="en-US" w:bidi="ar-SA"/>
        </w:rPr>
      </w:pPr>
    </w:p>
    <w:tbl>
      <w:tblPr>
        <w:tblStyle w:val="6"/>
        <w:tblW w:w="797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759"/>
        <w:gridCol w:w="2137"/>
        <w:gridCol w:w="238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554F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已公告企业申请变更产能情况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行业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5B65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4651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企业名称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3854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变更内容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4963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废钢铁加工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废纸加工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4"/>
          <w:szCs w:val="24"/>
          <w:lang w:val="en-US" w:eastAsia="en-US" w:bidi="ar-SA"/>
        </w:rPr>
      </w:pPr>
    </w:p>
    <w:tbl>
      <w:tblPr>
        <w:tblStyle w:val="6"/>
        <w:tblW w:w="7989" w:type="dxa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759"/>
        <w:gridCol w:w="2117"/>
        <w:gridCol w:w="235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9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已公告企业申请变更名称情况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行业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4F5B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原名称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变更后名称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4E6A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废钢铁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加工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废纸加工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4"/>
          <w:szCs w:val="24"/>
          <w:lang w:val="en-US" w:eastAsia="en-US" w:bidi="ar-SA"/>
        </w:rPr>
      </w:pPr>
    </w:p>
    <w:tbl>
      <w:tblPr>
        <w:tblStyle w:val="6"/>
        <w:tblW w:w="8005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777"/>
        <w:gridCol w:w="446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0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建议撤销的已公告企业情况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行业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企业名称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废钢铁加工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201X年第X批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废纸加工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ar-SA"/>
              </w:rPr>
              <w:t>……</w:t>
            </w:r>
          </w:p>
        </w:tc>
        <w:tc>
          <w:tcPr>
            <w:tcW w:w="4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lang w:val="en-US" w:eastAsia="en-US" w:bidi="ar-SA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/>
        <w:jc w:val="center"/>
        <w:textAlignment w:val="baseline"/>
        <w:rPr>
          <w:rFonts w:ascii="Arial" w:hAnsi="Arial" w:eastAsia="Arial" w:cs="Arial"/>
          <w:color w:val="000000"/>
          <w:spacing w:val="0"/>
          <w:w w:val="100"/>
          <w:position w:val="0"/>
          <w:sz w:val="21"/>
          <w:lang w:val="en-US" w:eastAsia="en-US" w:bidi="ar-SA"/>
        </w:rPr>
      </w:pPr>
    </w:p>
    <w:p>
      <w:pPr>
        <w:rPr>
          <w:rFonts w:hint="default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 w:eastAsia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GY3ZmNjMDBjYjU5YTRlOTAwMzFmMjQ3NzcxN2YifQ=="/>
  </w:docVars>
  <w:rsids>
    <w:rsidRoot w:val="7D2C1AFC"/>
    <w:rsid w:val="10FE4208"/>
    <w:rsid w:val="1D4B7FF4"/>
    <w:rsid w:val="26831BBC"/>
    <w:rsid w:val="2CA97531"/>
    <w:rsid w:val="37F9D367"/>
    <w:rsid w:val="3FC31E84"/>
    <w:rsid w:val="41853700"/>
    <w:rsid w:val="458E360A"/>
    <w:rsid w:val="7D2C1AFC"/>
    <w:rsid w:val="A777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 w:eastAsia="仿宋" w:cs="Times New Roman"/>
      <w:snapToGrid w:val="0"/>
      <w:color w:val="auto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2024-03-12T22:47:00Z</dcterms:created>
  <dc:creator>刘金</dc:creator>
  <cp:lastModifiedBy>kylin</cp:lastModifiedBy>
  <dcterms:modified xsi:type="dcterms:W3CDTF">2024-03-20T11:03:27Z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DFF702B5EBDC4D9187BA16C93B89C537_11</vt:lpwstr>
  </property>
</Properties>
</file>