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附件2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u w:val="none"/>
          <w:lang w:val="en-US" w:eastAsia="zh-CN"/>
        </w:rPr>
        <w:t>雨花区XXX项目XXX栋腾空房屋交接单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                  （街镇项目指挥部存根联）        编号：第   号</w:t>
      </w:r>
    </w:p>
    <w:p>
      <w:pPr>
        <w:jc w:val="center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jc w:val="left"/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项目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栋房屋已整栋腾空，被征收房屋面积为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㎡，门窗（齐全/已拆除），水电气已经销户处理，具备拆除条件。</w:t>
      </w:r>
    </w:p>
    <w:p>
      <w:pPr>
        <w:jc w:val="left"/>
        <w:rPr>
          <w:rFonts w:hint="eastAsia" w:ascii="Times New Roman" w:hAnsi="Times New Roman" w:eastAsia="宋体" w:cs="Times New Roman"/>
          <w:spacing w:val="-6"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-6"/>
          <w:sz w:val="28"/>
          <w:szCs w:val="28"/>
          <w:u w:val="none"/>
          <w:lang w:val="en-US" w:eastAsia="zh-CN"/>
        </w:rPr>
        <w:t>街（镇）项目指挥部负责人: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宋体" w:cs="Times New Roman"/>
          <w:spacing w:val="-6"/>
          <w:sz w:val="28"/>
          <w:szCs w:val="28"/>
          <w:u w:val="none"/>
          <w:lang w:val="en-US" w:eastAsia="zh-CN"/>
        </w:rPr>
        <w:t>拆除施工企业负责人:</w:t>
      </w:r>
      <w:r>
        <w:rPr>
          <w:rFonts w:hint="eastAsia" w:ascii="Times New Roman" w:hAnsi="Times New Roman" w:eastAsia="宋体" w:cs="Times New Roman"/>
          <w:spacing w:val="-6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jc w:val="left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jc w:val="right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年    月    日 </w:t>
      </w:r>
    </w:p>
    <w:p>
      <w:pPr>
        <w:jc w:val="left"/>
        <w:rPr>
          <w:rFonts w:hint="eastAsia" w:ascii="Times New Roman" w:hAnsi="Times New Roman" w:eastAsia="宋体" w:cs="Times New Roman"/>
          <w:b w:val="0"/>
          <w:bCs/>
          <w:sz w:val="24"/>
          <w:szCs w:val="21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1"/>
          <w:u w:val="dashLongHeavy"/>
        </w:rPr>
        <w:t xml:space="preserve">                                                                              </w:t>
      </w:r>
      <w:r>
        <w:rPr>
          <w:rFonts w:hint="eastAsia" w:ascii="Times New Roman" w:hAnsi="Times New Roman" w:eastAsia="宋体" w:cs="Times New Roman"/>
          <w:b/>
          <w:sz w:val="24"/>
          <w:szCs w:val="21"/>
          <w:u w:val="dashLongHeavy"/>
        </w:rPr>
        <w:t xml:space="preserve">  </w:t>
      </w:r>
      <w:r>
        <w:rPr>
          <w:rFonts w:hint="eastAsia" w:ascii="Times New Roman" w:hAnsi="Times New Roman" w:eastAsia="宋体" w:cs="Times New Roman"/>
          <w:b/>
          <w:sz w:val="24"/>
          <w:szCs w:val="21"/>
          <w:u w:val="dashLongHeavy"/>
          <w:lang w:val="en-US" w:eastAsia="zh-CN"/>
        </w:rPr>
        <w:t xml:space="preserve">     </w:t>
      </w:r>
    </w:p>
    <w:p>
      <w:pPr>
        <w:jc w:val="left"/>
        <w:rPr>
          <w:rFonts w:hint="eastAsia" w:ascii="Times New Roman" w:hAnsi="Times New Roman" w:eastAsia="宋体" w:cs="Times New Roman"/>
          <w:b w:val="0"/>
          <w:bCs/>
          <w:sz w:val="24"/>
          <w:szCs w:val="21"/>
          <w:u w:val="none"/>
          <w:lang w:val="en-US" w:eastAsia="zh-CN"/>
        </w:rPr>
      </w:pPr>
    </w:p>
    <w:p>
      <w:pPr>
        <w:jc w:val="left"/>
        <w:rPr>
          <w:rFonts w:hint="default" w:ascii="Times New Roman" w:hAnsi="Times New Roman" w:eastAsia="宋体" w:cs="Times New Roman"/>
          <w:b/>
          <w:sz w:val="24"/>
          <w:szCs w:val="21"/>
          <w:u w:val="dashLongHeavy"/>
          <w:lang w:val="en-US" w:eastAsia="zh-CN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u w:val="none"/>
          <w:lang w:val="en-US" w:eastAsia="zh-CN"/>
        </w:rPr>
        <w:t>雨花区XXX项目XXX栋腾空房屋交接单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                   （拆除施工企业存根联）        编号：第   号</w:t>
      </w:r>
    </w:p>
    <w:p>
      <w:pPr>
        <w:jc w:val="center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jc w:val="left"/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项目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栋房屋已整栋腾空，被征收房屋面积为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㎡，门窗（齐全/已拆除），水电气已经销户处理，具备拆除条件。</w:t>
      </w:r>
    </w:p>
    <w:p>
      <w:pPr>
        <w:jc w:val="left"/>
        <w:rPr>
          <w:rFonts w:hint="eastAsia" w:ascii="Times New Roman" w:hAnsi="Times New Roman" w:eastAsia="宋体" w:cs="Times New Roman"/>
          <w:spacing w:val="-6"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-6"/>
          <w:sz w:val="28"/>
          <w:szCs w:val="28"/>
          <w:u w:val="none"/>
          <w:lang w:val="en-US" w:eastAsia="zh-CN"/>
        </w:rPr>
        <w:t>街（镇）项目指挥部负责人: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宋体" w:cs="Times New Roman"/>
          <w:spacing w:val="-6"/>
          <w:sz w:val="28"/>
          <w:szCs w:val="28"/>
          <w:u w:val="none"/>
          <w:lang w:val="en-US" w:eastAsia="zh-CN"/>
        </w:rPr>
        <w:t>拆除施工企业负责人:</w:t>
      </w:r>
      <w:r>
        <w:rPr>
          <w:rFonts w:hint="eastAsia" w:ascii="Times New Roman" w:hAnsi="Times New Roman" w:eastAsia="宋体" w:cs="Times New Roman"/>
          <w:spacing w:val="-6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jc w:val="left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jc w:val="right"/>
      </w:pPr>
      <w:bookmarkStart w:id="0" w:name="_GoBack"/>
      <w:bookmarkEnd w:id="0"/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年    月    日</w:t>
      </w:r>
    </w:p>
    <w:sectPr>
      <w:pgSz w:w="11906" w:h="16838"/>
      <w:pgMar w:top="1361" w:right="969" w:bottom="1474" w:left="10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6633F"/>
    <w:rsid w:val="0106633F"/>
    <w:rsid w:val="3F2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2021-09-08T06:45:00Z</dcterms:created>
  <dc:creator>Administrator</dc:creator>
  <cp:lastModifiedBy>Administrator</cp:lastModifiedBy>
  <dcterms:modified xsi:type="dcterms:W3CDTF">2021-09-08T06:57:34Z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DC289978A9274FFDB3A9144EDBB93BCA</vt:lpwstr>
  </property>
</Properties>
</file>