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 w:val="0"/>
        <w:spacing w:before="0" w:beforeAutospacing="0" w:after="0" w:afterAutospacing="0" w:line="600" w:lineRule="exact"/>
        <w:jc w:val="both"/>
        <w:rPr>
          <w:rFonts w:hint="eastAsia" w:ascii="黑体" w:hAnsi="黑体" w:eastAsia="黑体" w:cs="黑体"/>
          <w:kern w:val="2"/>
          <w:sz w:val="32"/>
          <w:szCs w:val="32"/>
        </w:rPr>
      </w:pPr>
      <w:r>
        <w:rPr>
          <w:rFonts w:hint="eastAsia" w:ascii="黑体" w:hAnsi="黑体" w:eastAsia="黑体" w:cs="黑体"/>
          <w:kern w:val="2"/>
          <w:sz w:val="32"/>
          <w:szCs w:val="32"/>
        </w:rPr>
        <w:t>附件2</w:t>
      </w:r>
    </w:p>
    <w:p>
      <w:pPr>
        <w:pStyle w:val="2"/>
        <w:widowControl w:val="0"/>
        <w:spacing w:before="0" w:beforeAutospacing="0" w:after="0" w:afterAutospacing="0" w:line="300" w:lineRule="exact"/>
        <w:jc w:val="both"/>
        <w:rPr>
          <w:rFonts w:hint="eastAsia" w:ascii="黑体" w:hAnsi="黑体" w:eastAsia="黑体" w:cs="黑体"/>
          <w:kern w:val="2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具体救助标准和佐证材料说明</w:t>
      </w:r>
    </w:p>
    <w:p>
      <w:pPr>
        <w:pStyle w:val="2"/>
        <w:widowControl w:val="0"/>
        <w:spacing w:before="0" w:beforeAutospacing="0" w:after="0" w:afterAutospacing="0" w:line="300" w:lineRule="exact"/>
        <w:jc w:val="both"/>
        <w:rPr>
          <w:rFonts w:hint="eastAsia" w:ascii="黑体" w:hAnsi="黑体" w:eastAsia="黑体" w:cs="黑体"/>
          <w:kern w:val="2"/>
          <w:sz w:val="32"/>
          <w:szCs w:val="32"/>
        </w:rPr>
      </w:pPr>
    </w:p>
    <w:tbl>
      <w:tblPr>
        <w:tblStyle w:val="3"/>
        <w:tblW w:w="102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1148"/>
        <w:gridCol w:w="1106"/>
        <w:gridCol w:w="1377"/>
        <w:gridCol w:w="1423"/>
        <w:gridCol w:w="2593"/>
        <w:gridCol w:w="25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6" w:hRule="atLeast"/>
          <w:jc w:val="center"/>
        </w:trPr>
        <w:tc>
          <w:tcPr>
            <w:tcW w:w="1148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救助类型</w:t>
            </w:r>
          </w:p>
        </w:tc>
        <w:tc>
          <w:tcPr>
            <w:tcW w:w="24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自付费用标准</w:t>
            </w:r>
          </w:p>
        </w:tc>
        <w:tc>
          <w:tcPr>
            <w:tcW w:w="1423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救助比例</w:t>
            </w:r>
          </w:p>
        </w:tc>
        <w:tc>
          <w:tcPr>
            <w:tcW w:w="2593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其他情况说明</w:t>
            </w:r>
          </w:p>
        </w:tc>
        <w:tc>
          <w:tcPr>
            <w:tcW w:w="2562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佐证材料说明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840" w:hRule="atLeast"/>
          <w:jc w:val="center"/>
        </w:trPr>
        <w:tc>
          <w:tcPr>
            <w:tcW w:w="114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急难型</w:t>
            </w: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eastAsia="仿宋_GB2312"/>
                <w:sz w:val="24"/>
              </w:rPr>
              <w:t>临时救助</w:t>
            </w:r>
          </w:p>
        </w:tc>
        <w:tc>
          <w:tcPr>
            <w:tcW w:w="2483" w:type="dxa"/>
            <w:gridSpan w:val="2"/>
            <w:noWrap w:val="0"/>
            <w:vAlign w:val="center"/>
          </w:tcPr>
          <w:p>
            <w:pPr>
              <w:rPr>
                <w:rFonts w:hint="eastAsia" w:ascii="黑体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年度内自付医疗费10万元（含）以内的。</w:t>
            </w:r>
          </w:p>
        </w:tc>
        <w:tc>
          <w:tcPr>
            <w:tcW w:w="1423" w:type="dxa"/>
            <w:noWrap w:val="0"/>
            <w:vAlign w:val="center"/>
          </w:tcPr>
          <w:p>
            <w:pPr>
              <w:jc w:val="center"/>
              <w:rPr>
                <w:rFonts w:hint="eastAsia" w:ascii="黑体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10%（审批金额取四舍五入直至百位数）</w:t>
            </w:r>
          </w:p>
        </w:tc>
        <w:tc>
          <w:tcPr>
            <w:tcW w:w="2593" w:type="dxa"/>
            <w:vMerge w:val="restart"/>
            <w:noWrap w:val="0"/>
            <w:vAlign w:val="center"/>
          </w:tcPr>
          <w:p>
            <w:pPr>
              <w:rPr>
                <w:rFonts w:hint="eastAsia" w:ascii="黑体" w:eastAsia="黑体"/>
                <w:sz w:val="24"/>
              </w:rPr>
            </w:pPr>
            <w:r>
              <w:rPr>
                <w:rFonts w:hint="eastAsia" w:eastAsia="仿宋_GB2312"/>
                <w:sz w:val="24"/>
              </w:rPr>
              <w:t>因火灾、交通事故、重大疾病等突发性意外事件导致基本生活暂时陷入困境而无力自救，需采取紧急救助的对象，经相关部门（单位）予以证实后，可启用临时救助备用金给予不高于0.5万元的先行救助金，待紧急情况缓解后若再申请临时救助的，需扣除先行救助金额。</w:t>
            </w:r>
          </w:p>
        </w:tc>
        <w:tc>
          <w:tcPr>
            <w:tcW w:w="2562" w:type="dxa"/>
            <w:vMerge w:val="restart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突发重大疾病的应当提供年度内定点医疗机构的疾病诊断书、缴费凭据（单据）等，突发火灾、交通事故、遭遇人身伤害等情况的应当提供消防、公安等部门提供的相应认定材料、现场影像资料、无他方承担赔偿责任（或他方无力承担赔偿责任）的佐证材料及能够佐证医疗支出的相关凭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114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2483" w:type="dxa"/>
            <w:gridSpan w:val="2"/>
            <w:noWrap w:val="0"/>
            <w:vAlign w:val="center"/>
          </w:tcPr>
          <w:p>
            <w:pPr>
              <w:rPr>
                <w:rFonts w:hint="eastAsia" w:ascii="黑体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年度内自付医疗费在10万元以上的，超出10万元的部分。</w:t>
            </w:r>
          </w:p>
        </w:tc>
        <w:tc>
          <w:tcPr>
            <w:tcW w:w="1423" w:type="dxa"/>
            <w:noWrap w:val="0"/>
            <w:vAlign w:val="center"/>
          </w:tcPr>
          <w:p>
            <w:pPr>
              <w:rPr>
                <w:rFonts w:hint="eastAsia" w:ascii="黑体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30%（审批金额取四舍五入直至百位数，救助金额累计最高不超过10万元）</w:t>
            </w:r>
          </w:p>
        </w:tc>
        <w:tc>
          <w:tcPr>
            <w:tcW w:w="2593" w:type="dxa"/>
            <w:vMerge w:val="continue"/>
            <w:noWrap w:val="0"/>
            <w:vAlign w:val="center"/>
          </w:tcPr>
          <w:p>
            <w:pPr>
              <w:rPr>
                <w:rFonts w:hint="eastAsia" w:ascii="黑体" w:eastAsia="黑体"/>
                <w:sz w:val="24"/>
              </w:rPr>
            </w:pPr>
          </w:p>
        </w:tc>
        <w:tc>
          <w:tcPr>
            <w:tcW w:w="2562" w:type="dxa"/>
            <w:vMerge w:val="continue"/>
            <w:noWrap w:val="0"/>
            <w:vAlign w:val="center"/>
          </w:tcPr>
          <w:p>
            <w:pPr>
              <w:rPr>
                <w:rFonts w:hint="eastAsia"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114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支出型</w:t>
            </w:r>
          </w:p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临时救助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特困人员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年度内各类生活必需支出自付费用在长沙市当月6倍低保标准以内。</w:t>
            </w:r>
          </w:p>
        </w:tc>
        <w:tc>
          <w:tcPr>
            <w:tcW w:w="142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全额救助</w:t>
            </w:r>
          </w:p>
        </w:tc>
        <w:tc>
          <w:tcPr>
            <w:tcW w:w="2593" w:type="dxa"/>
            <w:vMerge w:val="restart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对已给予最高临时救助金额后生活仍存在严重困难的，审批部门可通过一事一议方式，根据救助对象实际情况适当确定救助金额。</w:t>
            </w:r>
          </w:p>
        </w:tc>
        <w:tc>
          <w:tcPr>
            <w:tcW w:w="2562" w:type="dxa"/>
            <w:vMerge w:val="restart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提供年度内有效的教育支出缴费凭据（单据）、医疗机构的医疗支出缴费凭据（单据）或其他能够佐证支出的相关凭证。有获得国家奖助学金、国家助学贷款、校内奖助学金、勤工助学、伙食补贴、学费减免、教育资助（救助、社会帮扶）、医保报销、保险赔偿、肇事方赔偿、医疗救助及各类帮扶救助的应主动提供相关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225" w:hRule="atLeast"/>
          <w:jc w:val="center"/>
        </w:trPr>
        <w:tc>
          <w:tcPr>
            <w:tcW w:w="1148" w:type="dxa"/>
            <w:vMerge w:val="continue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1106" w:type="dxa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低保对象、</w:t>
            </w:r>
          </w:p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脱贫人口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年度内各类生活必需支出自付费用在3000元（含）以上</w:t>
            </w:r>
            <w:bookmarkStart w:id="0" w:name="_GoBack"/>
            <w:bookmarkEnd w:id="0"/>
            <w:r>
              <w:rPr>
                <w:rFonts w:hint="eastAsia" w:eastAsia="仿宋_GB2312"/>
                <w:sz w:val="24"/>
              </w:rPr>
              <w:t>。</w:t>
            </w:r>
          </w:p>
        </w:tc>
        <w:tc>
          <w:tcPr>
            <w:tcW w:w="1423" w:type="dxa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20%（审批金额取四舍五入直至百位数，最高不超过长沙市当月6倍低保标准）</w:t>
            </w:r>
          </w:p>
        </w:tc>
        <w:tc>
          <w:tcPr>
            <w:tcW w:w="2593" w:type="dxa"/>
            <w:vMerge w:val="continue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2562" w:type="dxa"/>
            <w:vMerge w:val="continue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448" w:hRule="atLeast"/>
          <w:jc w:val="center"/>
        </w:trPr>
        <w:tc>
          <w:tcPr>
            <w:tcW w:w="1148" w:type="dxa"/>
            <w:vMerge w:val="continue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1106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困难残疾人、低保边缘群体等其他困难对象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年度内各类生活必需支出自付费用在1万元以上。</w:t>
            </w:r>
          </w:p>
        </w:tc>
        <w:tc>
          <w:tcPr>
            <w:tcW w:w="1423" w:type="dxa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10%（审批金额取四舍五入直至百位数，最高不超过长沙市当月6倍低保标准）</w:t>
            </w:r>
          </w:p>
        </w:tc>
        <w:tc>
          <w:tcPr>
            <w:tcW w:w="2593" w:type="dxa"/>
            <w:vMerge w:val="continue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2562" w:type="dxa"/>
            <w:vMerge w:val="continue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491603"/>
    <w:rsid w:val="03491603"/>
    <w:rsid w:val="07A4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2021-06-02T02:01:00Z</dcterms:created>
  <dc:creator>叶子的微笑</dc:creator>
  <cp:lastModifiedBy>叶子的微笑</cp:lastModifiedBy>
  <dcterms:modified xsi:type="dcterms:W3CDTF">2021-06-02T02:01:44Z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C78AA1E23E174D39BD0022E3BD469F99</vt:lpwstr>
  </property>
</Properties>
</file>