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left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雨花区所属事业单位公开招聘（选调）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文字综合人员笔试考生新冠肺炎疫情防控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承诺书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2021年雨花区所属事业单位公开招聘（选调）文字综合人员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本人居民身份证号码：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本人联系方式：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5760" w:firstLineChars="1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5760" w:firstLineChars="18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016D1"/>
    <w:rsid w:val="2F277B63"/>
    <w:rsid w:val="7C20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2021-07-02T08:22:00Z</dcterms:created>
  <dc:creator>373198721@qq.com</dc:creator>
  <cp:lastModifiedBy>373198721@qq.com</cp:lastModifiedBy>
  <dcterms:modified xsi:type="dcterms:W3CDTF">2021-07-02T08:24:38Z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998D823B07DD45CF8ACD1970D93EB3A7</vt:lpwstr>
  </property>
</Properties>
</file>